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CE50BC" w:rsidTr="00CE50BC">
        <w:trPr>
          <w:trHeight w:val="2340"/>
        </w:trPr>
        <w:tc>
          <w:tcPr>
            <w:tcW w:w="9089" w:type="dxa"/>
          </w:tcPr>
          <w:p w:rsidR="00D06BFB" w:rsidRDefault="00D06BFB" w:rsidP="00CE50BC">
            <w:pPr>
              <w:pStyle w:val="Default"/>
              <w:spacing w:line="360" w:lineRule="auto"/>
              <w:jc w:val="center"/>
              <w:rPr>
                <w:b/>
                <w:sz w:val="22"/>
                <w:szCs w:val="22"/>
              </w:rPr>
            </w:pPr>
          </w:p>
          <w:p w:rsidR="00CE50BC" w:rsidRPr="00F26BFD" w:rsidRDefault="00D06BFB" w:rsidP="00CE50BC">
            <w:pPr>
              <w:pStyle w:val="Default"/>
              <w:spacing w:line="360" w:lineRule="auto"/>
              <w:jc w:val="center"/>
              <w:rPr>
                <w:b/>
                <w:sz w:val="22"/>
                <w:szCs w:val="22"/>
              </w:rPr>
            </w:pPr>
            <w:r>
              <w:rPr>
                <w:noProof/>
                <w:lang w:eastAsia="tr-TR"/>
              </w:rPr>
              <w:drawing>
                <wp:anchor distT="0" distB="0" distL="114300" distR="114300" simplePos="0" relativeHeight="251658240" behindDoc="0" locked="0" layoutInCell="1" allowOverlap="1" wp14:anchorId="5358E03A" wp14:editId="139EF34E">
                  <wp:simplePos x="0" y="0"/>
                  <wp:positionH relativeFrom="column">
                    <wp:posOffset>260350</wp:posOffset>
                  </wp:positionH>
                  <wp:positionV relativeFrom="paragraph">
                    <wp:posOffset>15240</wp:posOffset>
                  </wp:positionV>
                  <wp:extent cx="742950" cy="742950"/>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CE50BC" w:rsidRPr="00F26BFD">
              <w:rPr>
                <w:b/>
                <w:sz w:val="22"/>
                <w:szCs w:val="22"/>
              </w:rPr>
              <w:t>HASAN KALYONCU ÜNİVERSİTESİ</w:t>
            </w:r>
          </w:p>
          <w:p w:rsidR="00CE50BC" w:rsidRPr="00F26BFD" w:rsidRDefault="00CE50BC" w:rsidP="00CE50BC">
            <w:pPr>
              <w:pStyle w:val="Default"/>
              <w:spacing w:line="360" w:lineRule="auto"/>
              <w:jc w:val="center"/>
              <w:rPr>
                <w:b/>
                <w:sz w:val="22"/>
                <w:szCs w:val="22"/>
              </w:rPr>
            </w:pPr>
            <w:r w:rsidRPr="00F26BFD">
              <w:rPr>
                <w:b/>
                <w:sz w:val="22"/>
                <w:szCs w:val="22"/>
              </w:rPr>
              <w:t>GÜZEL SANATLAR VE MİMARLIK FAKÜLTESİ</w:t>
            </w:r>
          </w:p>
          <w:p w:rsidR="00CE50BC" w:rsidRPr="00F26BFD" w:rsidRDefault="00CE50BC" w:rsidP="00CE50BC">
            <w:pPr>
              <w:pStyle w:val="Default"/>
              <w:spacing w:line="360" w:lineRule="auto"/>
              <w:jc w:val="center"/>
              <w:rPr>
                <w:b/>
                <w:sz w:val="22"/>
                <w:szCs w:val="22"/>
              </w:rPr>
            </w:pPr>
            <w:r w:rsidRPr="00F26BFD">
              <w:rPr>
                <w:b/>
                <w:sz w:val="22"/>
                <w:szCs w:val="22"/>
              </w:rPr>
              <w:t>MİMARLIK BÖLÜMÜ</w:t>
            </w:r>
          </w:p>
          <w:p w:rsidR="00CE50BC" w:rsidRPr="00F26BFD" w:rsidRDefault="00CE50BC" w:rsidP="00CE50BC">
            <w:pPr>
              <w:pStyle w:val="Default"/>
              <w:spacing w:line="360" w:lineRule="auto"/>
              <w:jc w:val="center"/>
              <w:rPr>
                <w:b/>
                <w:sz w:val="22"/>
                <w:szCs w:val="22"/>
              </w:rPr>
            </w:pPr>
          </w:p>
          <w:p w:rsidR="00CE50BC" w:rsidRPr="00F26BFD" w:rsidRDefault="00CE50BC" w:rsidP="00CE50BC">
            <w:pPr>
              <w:pStyle w:val="Default"/>
              <w:spacing w:line="360" w:lineRule="auto"/>
              <w:jc w:val="center"/>
              <w:rPr>
                <w:b/>
                <w:sz w:val="22"/>
                <w:szCs w:val="22"/>
              </w:rPr>
            </w:pPr>
            <w:r w:rsidRPr="00F26BFD">
              <w:rPr>
                <w:b/>
                <w:sz w:val="22"/>
                <w:szCs w:val="22"/>
              </w:rPr>
              <w:t>2019-2020 BAHAR DÖNEMİ MİM</w:t>
            </w:r>
            <w:r w:rsidR="00836317">
              <w:rPr>
                <w:b/>
                <w:sz w:val="22"/>
                <w:szCs w:val="22"/>
              </w:rPr>
              <w:t>201</w:t>
            </w:r>
            <w:r w:rsidRPr="00F26BFD">
              <w:rPr>
                <w:b/>
                <w:sz w:val="22"/>
                <w:szCs w:val="22"/>
              </w:rPr>
              <w:t xml:space="preserve"> MİMARİ TASARIM </w:t>
            </w:r>
            <w:r w:rsidR="00836317">
              <w:rPr>
                <w:b/>
                <w:sz w:val="22"/>
                <w:szCs w:val="22"/>
              </w:rPr>
              <w:t>II</w:t>
            </w:r>
          </w:p>
          <w:p w:rsidR="00CE50BC" w:rsidRPr="00F26BFD" w:rsidRDefault="00836317" w:rsidP="00CE50BC">
            <w:pPr>
              <w:pStyle w:val="Default"/>
              <w:spacing w:line="360" w:lineRule="auto"/>
              <w:jc w:val="center"/>
              <w:rPr>
                <w:b/>
                <w:sz w:val="20"/>
                <w:szCs w:val="20"/>
              </w:rPr>
            </w:pPr>
            <w:r>
              <w:rPr>
                <w:b/>
                <w:sz w:val="22"/>
                <w:szCs w:val="22"/>
              </w:rPr>
              <w:t>İKİ KATLI KONUT</w:t>
            </w:r>
          </w:p>
          <w:p w:rsidR="00CE50BC" w:rsidRDefault="00CE50BC" w:rsidP="00CE50BC">
            <w:pPr>
              <w:pStyle w:val="Default"/>
              <w:spacing w:line="276" w:lineRule="auto"/>
              <w:ind w:left="22"/>
              <w:jc w:val="both"/>
              <w:rPr>
                <w:b/>
                <w:sz w:val="22"/>
                <w:szCs w:val="22"/>
              </w:rPr>
            </w:pPr>
          </w:p>
        </w:tc>
      </w:tr>
    </w:tbl>
    <w:p w:rsidR="00CE50BC" w:rsidRDefault="00CE50BC" w:rsidP="00B3342F">
      <w:pPr>
        <w:pStyle w:val="Default"/>
        <w:spacing w:line="276" w:lineRule="auto"/>
        <w:jc w:val="both"/>
        <w:rPr>
          <w:b/>
          <w:sz w:val="20"/>
          <w:szCs w:val="20"/>
        </w:rPr>
      </w:pPr>
    </w:p>
    <w:p w:rsidR="00230F9F" w:rsidRPr="00F26BFD" w:rsidRDefault="00C8076B" w:rsidP="00B3342F">
      <w:pPr>
        <w:pStyle w:val="Default"/>
        <w:spacing w:line="276" w:lineRule="auto"/>
        <w:jc w:val="both"/>
        <w:rPr>
          <w:b/>
          <w:sz w:val="20"/>
          <w:szCs w:val="20"/>
        </w:rPr>
      </w:pPr>
      <w:r w:rsidRPr="00F26BFD">
        <w:rPr>
          <w:b/>
          <w:sz w:val="20"/>
          <w:szCs w:val="20"/>
        </w:rPr>
        <w:t>AMAÇ VE KAPSAM</w:t>
      </w:r>
    </w:p>
    <w:p w:rsidR="00C8076B" w:rsidRPr="00F26BFD" w:rsidRDefault="00C8076B" w:rsidP="00B3342F">
      <w:pPr>
        <w:pStyle w:val="Default"/>
        <w:spacing w:line="276" w:lineRule="auto"/>
        <w:jc w:val="both"/>
        <w:rPr>
          <w:b/>
          <w:sz w:val="20"/>
          <w:szCs w:val="20"/>
        </w:rPr>
      </w:pPr>
    </w:p>
    <w:p w:rsidR="0044276C" w:rsidRPr="009B4879" w:rsidRDefault="0044276C" w:rsidP="0044276C">
      <w:pPr>
        <w:spacing w:after="0" w:line="240" w:lineRule="atLeast"/>
        <w:jc w:val="both"/>
        <w:rPr>
          <w:rFonts w:cstheme="minorHAnsi"/>
        </w:rPr>
      </w:pPr>
      <w:r w:rsidRPr="009B4879">
        <w:rPr>
          <w:rFonts w:cstheme="minorHAnsi"/>
        </w:rPr>
        <w:t>Mimari Tasarım II</w:t>
      </w:r>
      <w:r>
        <w:rPr>
          <w:rFonts w:cstheme="minorHAnsi"/>
        </w:rPr>
        <w:t xml:space="preserve"> proje stüdyosu, kentsel yerleşim bölgesi kapsamında ihtiyaca yönelik kamusal kullanımların belirlenmesi ve tasarlanmasıdır. Süreç, konu edilen yerleşimde ihtiyaç duyulan, eksik görülen fonksiyonların belirlenmesi ile başlayacaktır. Sonrasında, işleve uygun proje alanı araştırılacak ve seçilen konuya yere göre tasarım fikri geliştirilecektir. Stüdyonun amacı öğrencinin kent kullanımını artırmak, kendi çevre algısını ve bilincini geliştirmesini sağlamak ve belirli bir çevre ve kamusal kullanımlar hakkında yorum üretebilmesi için ortam sunmaktır.</w:t>
      </w:r>
    </w:p>
    <w:p w:rsidR="00C8076B" w:rsidRPr="00F26BFD" w:rsidRDefault="00C8076B" w:rsidP="00B3342F">
      <w:pPr>
        <w:pStyle w:val="Default"/>
        <w:spacing w:line="276" w:lineRule="auto"/>
        <w:jc w:val="both"/>
        <w:rPr>
          <w:sz w:val="20"/>
          <w:szCs w:val="20"/>
        </w:rPr>
      </w:pPr>
    </w:p>
    <w:p w:rsidR="00C8076B" w:rsidRPr="00F26BFD" w:rsidRDefault="00C8076B" w:rsidP="00B3342F">
      <w:pPr>
        <w:pStyle w:val="Default"/>
        <w:spacing w:line="276" w:lineRule="auto"/>
        <w:jc w:val="both"/>
        <w:rPr>
          <w:b/>
          <w:sz w:val="20"/>
          <w:szCs w:val="20"/>
        </w:rPr>
      </w:pPr>
      <w:r w:rsidRPr="00F26BFD">
        <w:rPr>
          <w:b/>
          <w:sz w:val="20"/>
          <w:szCs w:val="20"/>
        </w:rPr>
        <w:t>ÖĞRENCİLERE KAZANDIRILMASI AMAÇLANAN YETENEKLER VE BECERİLER</w:t>
      </w:r>
    </w:p>
    <w:p w:rsidR="00F92947" w:rsidRPr="00F92947" w:rsidRDefault="00F92947" w:rsidP="00B3342F">
      <w:pPr>
        <w:pStyle w:val="Default"/>
        <w:spacing w:line="276" w:lineRule="auto"/>
        <w:jc w:val="both"/>
        <w:rPr>
          <w:sz w:val="20"/>
          <w:szCs w:val="20"/>
        </w:rPr>
      </w:pPr>
    </w:p>
    <w:p w:rsidR="00F92947" w:rsidRPr="00F92947" w:rsidRDefault="00F92947" w:rsidP="00F92947">
      <w:pPr>
        <w:pStyle w:val="Default"/>
        <w:spacing w:line="276" w:lineRule="auto"/>
        <w:jc w:val="both"/>
        <w:rPr>
          <w:sz w:val="20"/>
          <w:szCs w:val="20"/>
        </w:rPr>
      </w:pPr>
      <w:r>
        <w:rPr>
          <w:sz w:val="20"/>
          <w:szCs w:val="20"/>
        </w:rPr>
        <w:t xml:space="preserve">1. </w:t>
      </w:r>
      <w:r w:rsidRPr="00F92947">
        <w:rPr>
          <w:sz w:val="20"/>
          <w:szCs w:val="20"/>
        </w:rPr>
        <w:t>Mimari bir sorunu belirleme, gerekli bilgiyi toplama, birleştirme ve değerlendirme becerisi kazandırır.</w:t>
      </w:r>
    </w:p>
    <w:p w:rsidR="00F92947" w:rsidRPr="00F92947" w:rsidRDefault="00F92947" w:rsidP="00F92947">
      <w:pPr>
        <w:pStyle w:val="Default"/>
        <w:spacing w:line="276" w:lineRule="auto"/>
        <w:jc w:val="both"/>
        <w:rPr>
          <w:sz w:val="20"/>
          <w:szCs w:val="20"/>
        </w:rPr>
      </w:pPr>
      <w:r>
        <w:rPr>
          <w:sz w:val="20"/>
          <w:szCs w:val="20"/>
        </w:rPr>
        <w:t xml:space="preserve">2. </w:t>
      </w:r>
      <w:r w:rsidRPr="00F92947">
        <w:rPr>
          <w:sz w:val="20"/>
          <w:szCs w:val="20"/>
        </w:rPr>
        <w:t>Var olan yapılı çevrenin farklı katmanları ile fizik-mekân, sosyal-mekân olarak okuyabilme becerisi kazandırır.</w:t>
      </w:r>
    </w:p>
    <w:p w:rsidR="00F92947" w:rsidRPr="00F92947" w:rsidRDefault="00F92947" w:rsidP="00F92947">
      <w:pPr>
        <w:pStyle w:val="Default"/>
        <w:spacing w:line="276" w:lineRule="auto"/>
        <w:jc w:val="both"/>
        <w:rPr>
          <w:sz w:val="20"/>
          <w:szCs w:val="20"/>
        </w:rPr>
      </w:pPr>
      <w:r>
        <w:rPr>
          <w:sz w:val="20"/>
          <w:szCs w:val="20"/>
        </w:rPr>
        <w:t xml:space="preserve">3. </w:t>
      </w:r>
      <w:r w:rsidRPr="00F92947">
        <w:rPr>
          <w:sz w:val="20"/>
          <w:szCs w:val="20"/>
        </w:rPr>
        <w:t>Sınırlı ölçüde temel teknolojik problemleri çözebilme ve malzeme, sistem tercihlerini öneri proje üzerinde yansıtabilme yetisi kazandırır.</w:t>
      </w:r>
    </w:p>
    <w:p w:rsidR="00F92947" w:rsidRPr="00F92947" w:rsidRDefault="00F92947" w:rsidP="00F92947">
      <w:pPr>
        <w:pStyle w:val="Default"/>
        <w:spacing w:line="276" w:lineRule="auto"/>
        <w:jc w:val="both"/>
        <w:rPr>
          <w:sz w:val="20"/>
          <w:szCs w:val="20"/>
        </w:rPr>
      </w:pPr>
      <w:r>
        <w:rPr>
          <w:sz w:val="20"/>
          <w:szCs w:val="20"/>
        </w:rPr>
        <w:t xml:space="preserve">4. </w:t>
      </w:r>
      <w:r w:rsidRPr="00F92947">
        <w:rPr>
          <w:sz w:val="20"/>
          <w:szCs w:val="20"/>
        </w:rPr>
        <w:t xml:space="preserve">Konuta ilişkin tasarım problemlerinin çözümünde düşey </w:t>
      </w:r>
      <w:proofErr w:type="gramStart"/>
      <w:r w:rsidRPr="00F92947">
        <w:rPr>
          <w:sz w:val="20"/>
          <w:szCs w:val="20"/>
        </w:rPr>
        <w:t>sirkülasyonu</w:t>
      </w:r>
      <w:proofErr w:type="gramEnd"/>
      <w:r w:rsidRPr="00F92947">
        <w:rPr>
          <w:sz w:val="20"/>
          <w:szCs w:val="20"/>
        </w:rPr>
        <w:t xml:space="preserve"> kurgulayabilme becerisi kazandırır.</w:t>
      </w:r>
    </w:p>
    <w:p w:rsidR="00F92947" w:rsidRPr="00F92947" w:rsidRDefault="00F92947" w:rsidP="00F92947">
      <w:pPr>
        <w:pStyle w:val="Default"/>
        <w:spacing w:line="276" w:lineRule="auto"/>
        <w:jc w:val="both"/>
        <w:rPr>
          <w:sz w:val="20"/>
          <w:szCs w:val="20"/>
        </w:rPr>
      </w:pPr>
      <w:r>
        <w:rPr>
          <w:sz w:val="20"/>
          <w:szCs w:val="20"/>
        </w:rPr>
        <w:t>5. Ö</w:t>
      </w:r>
      <w:r w:rsidRPr="00F92947">
        <w:rPr>
          <w:sz w:val="20"/>
          <w:szCs w:val="20"/>
        </w:rPr>
        <w:t>neri ihtiyaç programını yerin bağlamı üzerinden yorumlayabilme becerisi kazandırır.</w:t>
      </w:r>
    </w:p>
    <w:p w:rsidR="00F92947" w:rsidRPr="00F26BFD" w:rsidRDefault="00F92947" w:rsidP="00F92947">
      <w:pPr>
        <w:pStyle w:val="Default"/>
        <w:spacing w:line="276" w:lineRule="auto"/>
        <w:jc w:val="both"/>
        <w:rPr>
          <w:b/>
          <w:sz w:val="20"/>
          <w:szCs w:val="20"/>
        </w:rPr>
      </w:pPr>
    </w:p>
    <w:p w:rsidR="00C8076B" w:rsidRPr="00F26BFD" w:rsidRDefault="00C8076B" w:rsidP="00B3342F">
      <w:pPr>
        <w:pStyle w:val="Default"/>
        <w:spacing w:line="276" w:lineRule="auto"/>
        <w:jc w:val="both"/>
        <w:rPr>
          <w:b/>
          <w:sz w:val="20"/>
          <w:szCs w:val="20"/>
        </w:rPr>
      </w:pPr>
      <w:r w:rsidRPr="00F26BFD">
        <w:rPr>
          <w:b/>
          <w:sz w:val="20"/>
          <w:szCs w:val="20"/>
        </w:rPr>
        <w:t>DEĞERLENDİRME KRİTERLERİ</w:t>
      </w:r>
    </w:p>
    <w:p w:rsidR="00AE1095" w:rsidRPr="00F26BFD" w:rsidRDefault="00AE1095" w:rsidP="00B3342F">
      <w:pPr>
        <w:pStyle w:val="Default"/>
        <w:spacing w:line="276" w:lineRule="auto"/>
        <w:jc w:val="both"/>
        <w:rPr>
          <w:b/>
          <w:sz w:val="20"/>
          <w:szCs w:val="20"/>
        </w:rPr>
      </w:pPr>
    </w:p>
    <w:p w:rsidR="00C8076B" w:rsidRPr="00F26BFD" w:rsidRDefault="00C8076B" w:rsidP="00B3342F">
      <w:pPr>
        <w:spacing w:after="0" w:line="276" w:lineRule="auto"/>
        <w:rPr>
          <w:rFonts w:ascii="Arial" w:hAnsi="Arial" w:cs="Arial"/>
          <w:sz w:val="20"/>
          <w:szCs w:val="20"/>
        </w:rPr>
      </w:pPr>
      <w:r w:rsidRPr="00F26BFD">
        <w:rPr>
          <w:rFonts w:ascii="Arial" w:hAnsi="Arial" w:cs="Arial"/>
          <w:sz w:val="20"/>
          <w:szCs w:val="20"/>
        </w:rPr>
        <w:t>Öğrencilerin başarı notunun değerlendirilmesi aşağıda belirlenmiştir:</w:t>
      </w:r>
    </w:p>
    <w:p w:rsidR="00C8076B"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Eskiz Sınavı: </w:t>
      </w:r>
      <w:r w:rsidR="00C8076B" w:rsidRPr="00F26BFD">
        <w:rPr>
          <w:rFonts w:ascii="Arial" w:hAnsi="Arial" w:cs="Arial"/>
          <w:b/>
          <w:sz w:val="20"/>
          <w:szCs w:val="20"/>
        </w:rPr>
        <w:t>%</w:t>
      </w:r>
      <w:r w:rsidR="00CE50BC">
        <w:rPr>
          <w:rFonts w:ascii="Arial" w:hAnsi="Arial" w:cs="Arial"/>
          <w:b/>
          <w:sz w:val="20"/>
          <w:szCs w:val="20"/>
        </w:rPr>
        <w:t>20</w:t>
      </w:r>
    </w:p>
    <w:p w:rsidR="00AE1095" w:rsidRPr="00F26BFD" w:rsidRDefault="00AE1095"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1.Ara Jüri: </w:t>
      </w:r>
      <w:r w:rsidR="00CE50BC">
        <w:rPr>
          <w:rFonts w:ascii="Arial" w:hAnsi="Arial" w:cs="Arial"/>
          <w:b/>
          <w:sz w:val="20"/>
          <w:szCs w:val="20"/>
        </w:rPr>
        <w:t>%30</w:t>
      </w:r>
    </w:p>
    <w:p w:rsidR="00C8076B" w:rsidRPr="00F26BFD" w:rsidRDefault="00C8076B" w:rsidP="00B3342F">
      <w:pPr>
        <w:pStyle w:val="ListeParagraf"/>
        <w:numPr>
          <w:ilvl w:val="0"/>
          <w:numId w:val="2"/>
        </w:numPr>
        <w:spacing w:after="0"/>
        <w:rPr>
          <w:rFonts w:ascii="Arial" w:hAnsi="Arial" w:cs="Arial"/>
          <w:sz w:val="20"/>
          <w:szCs w:val="20"/>
        </w:rPr>
      </w:pPr>
      <w:r w:rsidRPr="00F26BFD">
        <w:rPr>
          <w:rFonts w:ascii="Arial" w:hAnsi="Arial" w:cs="Arial"/>
          <w:sz w:val="20"/>
          <w:szCs w:val="20"/>
        </w:rPr>
        <w:t xml:space="preserve">Final Değerlendirmesi: </w:t>
      </w:r>
      <w:r w:rsidR="00AE1095" w:rsidRPr="00F26BFD">
        <w:rPr>
          <w:rFonts w:ascii="Arial" w:hAnsi="Arial" w:cs="Arial"/>
          <w:b/>
          <w:sz w:val="20"/>
          <w:szCs w:val="20"/>
        </w:rPr>
        <w:t>%5</w:t>
      </w:r>
      <w:r w:rsidRPr="00F26BFD">
        <w:rPr>
          <w:rFonts w:ascii="Arial" w:hAnsi="Arial" w:cs="Arial"/>
          <w:b/>
          <w:sz w:val="20"/>
          <w:szCs w:val="20"/>
        </w:rPr>
        <w:t>0</w:t>
      </w:r>
      <w:r w:rsidRPr="00F26BFD">
        <w:rPr>
          <w:rFonts w:ascii="Arial" w:hAnsi="Arial" w:cs="Arial"/>
          <w:sz w:val="20"/>
          <w:szCs w:val="20"/>
        </w:rPr>
        <w:t xml:space="preserve"> </w:t>
      </w:r>
    </w:p>
    <w:p w:rsidR="00C8076B" w:rsidRPr="00F26BFD" w:rsidRDefault="00C8076B" w:rsidP="00B3342F">
      <w:pPr>
        <w:pStyle w:val="ListeParagraf"/>
        <w:numPr>
          <w:ilvl w:val="0"/>
          <w:numId w:val="2"/>
        </w:numPr>
        <w:shd w:val="clear" w:color="auto" w:fill="BFBFBF" w:themeFill="background1" w:themeFillShade="BF"/>
        <w:spacing w:after="0"/>
        <w:rPr>
          <w:rFonts w:ascii="Arial" w:hAnsi="Arial" w:cs="Arial"/>
          <w:b/>
          <w:sz w:val="20"/>
          <w:szCs w:val="20"/>
        </w:rPr>
      </w:pPr>
      <w:r w:rsidRPr="00F26BFD">
        <w:rPr>
          <w:rFonts w:ascii="Arial" w:hAnsi="Arial" w:cs="Arial"/>
          <w:b/>
          <w:sz w:val="20"/>
          <w:szCs w:val="20"/>
        </w:rPr>
        <w:t xml:space="preserve">Tasarım derslerine devam koşulu %80 </w:t>
      </w:r>
      <w:proofErr w:type="spellStart"/>
      <w:r w:rsidRPr="00F26BFD">
        <w:rPr>
          <w:rFonts w:ascii="Arial" w:hAnsi="Arial" w:cs="Arial"/>
          <w:b/>
          <w:sz w:val="20"/>
          <w:szCs w:val="20"/>
        </w:rPr>
        <w:t>dir</w:t>
      </w:r>
      <w:proofErr w:type="spellEnd"/>
      <w:r w:rsidRPr="00F26BFD">
        <w:rPr>
          <w:rFonts w:ascii="Arial" w:hAnsi="Arial" w:cs="Arial"/>
          <w:b/>
          <w:sz w:val="20"/>
          <w:szCs w:val="20"/>
        </w:rPr>
        <w:t>.</w:t>
      </w:r>
    </w:p>
    <w:p w:rsidR="00C8076B" w:rsidRPr="00F26BFD" w:rsidRDefault="00C8076B" w:rsidP="00B3342F">
      <w:pPr>
        <w:spacing w:after="0" w:line="276" w:lineRule="auto"/>
        <w:rPr>
          <w:rFonts w:ascii="Arial" w:hAnsi="Arial" w:cs="Arial"/>
          <w:sz w:val="20"/>
          <w:szCs w:val="20"/>
        </w:rPr>
      </w:pPr>
    </w:p>
    <w:p w:rsidR="00AE1095" w:rsidRPr="00F26BFD" w:rsidRDefault="00AE1095"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AE1095" w:rsidRPr="00F26BFD" w:rsidRDefault="00AE1095" w:rsidP="00B3342F">
      <w:pPr>
        <w:spacing w:after="0" w:line="276" w:lineRule="auto"/>
        <w:jc w:val="both"/>
        <w:rPr>
          <w:rFonts w:ascii="Arial" w:hAnsi="Arial" w:cs="Arial"/>
          <w:b/>
          <w:sz w:val="20"/>
          <w:szCs w:val="20"/>
        </w:rPr>
      </w:pP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sz w:val="20"/>
          <w:szCs w:val="20"/>
          <w:shd w:val="clear" w:color="auto" w:fill="BFBFBF" w:themeFill="background1" w:themeFillShade="BF"/>
        </w:rPr>
        <w:t xml:space="preserve">Yıl içi değerlendirmesi başarılı olsa dahi </w:t>
      </w:r>
      <w:proofErr w:type="gramStart"/>
      <w:r w:rsidRPr="00F26BFD">
        <w:rPr>
          <w:rFonts w:ascii="Arial" w:hAnsi="Arial" w:cs="Arial"/>
          <w:b/>
          <w:sz w:val="20"/>
          <w:szCs w:val="20"/>
          <w:shd w:val="clear" w:color="auto" w:fill="BFBFBF" w:themeFill="background1" w:themeFillShade="BF"/>
        </w:rPr>
        <w:t>yıl</w:t>
      </w:r>
      <w:r w:rsidR="0017172F">
        <w:rPr>
          <w:rFonts w:ascii="Arial" w:hAnsi="Arial" w:cs="Arial"/>
          <w:b/>
          <w:sz w:val="20"/>
          <w:szCs w:val="20"/>
          <w:shd w:val="clear" w:color="auto" w:fill="BFBFBF" w:themeFill="background1" w:themeFillShade="BF"/>
        </w:rPr>
        <w:t xml:space="preserve"> </w:t>
      </w:r>
      <w:r w:rsidRPr="00F26BFD">
        <w:rPr>
          <w:rFonts w:ascii="Arial" w:hAnsi="Arial" w:cs="Arial"/>
          <w:b/>
          <w:sz w:val="20"/>
          <w:szCs w:val="20"/>
          <w:shd w:val="clear" w:color="auto" w:fill="BFBFBF" w:themeFill="background1" w:themeFillShade="BF"/>
        </w:rPr>
        <w:t>sonu</w:t>
      </w:r>
      <w:proofErr w:type="gramEnd"/>
      <w:r w:rsidRPr="00F26BFD">
        <w:rPr>
          <w:rFonts w:ascii="Arial" w:hAnsi="Arial" w:cs="Arial"/>
          <w:b/>
          <w:sz w:val="20"/>
          <w:szCs w:val="20"/>
          <w:shd w:val="clear" w:color="auto" w:fill="BFBFBF" w:themeFill="background1" w:themeFillShade="BF"/>
        </w:rPr>
        <w:t xml:space="preserve"> projesini zamanında teslim etmeyen öğrenci başarısız sayılacaktır.</w:t>
      </w:r>
    </w:p>
    <w:p w:rsidR="00AE1095" w:rsidRPr="00F26BFD" w:rsidRDefault="00AE1095" w:rsidP="00B3342F">
      <w:pPr>
        <w:pStyle w:val="ListeParagraf"/>
        <w:numPr>
          <w:ilvl w:val="0"/>
          <w:numId w:val="3"/>
        </w:numPr>
        <w:spacing w:after="0"/>
        <w:jc w:val="both"/>
        <w:rPr>
          <w:rFonts w:ascii="Arial" w:hAnsi="Arial" w:cs="Arial"/>
          <w:b/>
          <w:sz w:val="20"/>
          <w:szCs w:val="20"/>
        </w:rPr>
      </w:pPr>
      <w:r w:rsidRPr="00F26BFD">
        <w:rPr>
          <w:rFonts w:ascii="Arial" w:hAnsi="Arial" w:cs="Arial"/>
          <w:b/>
          <w:sz w:val="20"/>
          <w:szCs w:val="20"/>
        </w:rPr>
        <w:t>Grup yürütücülerinin yürütme biçimleri çeşitlilik gösterebilir. Yürütücü teslimde istenilenlere ek/değişiklik yapabilir.</w:t>
      </w:r>
    </w:p>
    <w:p w:rsidR="00AE1095" w:rsidRPr="00F26BFD" w:rsidRDefault="0060426B" w:rsidP="00B3342F">
      <w:pPr>
        <w:pStyle w:val="ListeParagraf"/>
        <w:numPr>
          <w:ilvl w:val="0"/>
          <w:numId w:val="3"/>
        </w:numPr>
        <w:spacing w:after="0"/>
        <w:jc w:val="both"/>
        <w:rPr>
          <w:rFonts w:ascii="Arial" w:hAnsi="Arial" w:cs="Arial"/>
          <w:sz w:val="20"/>
          <w:szCs w:val="20"/>
        </w:rPr>
      </w:pPr>
      <w:r>
        <w:rPr>
          <w:rFonts w:ascii="Arial" w:hAnsi="Arial" w:cs="Arial"/>
          <w:sz w:val="20"/>
          <w:szCs w:val="20"/>
        </w:rPr>
        <w:t xml:space="preserve">MİM201 Mimari Tasarım II projesinde el çizimi yapılmaktadır. </w:t>
      </w:r>
      <w:r w:rsidR="00AE1095" w:rsidRPr="00F26BFD">
        <w:rPr>
          <w:rFonts w:ascii="Arial" w:hAnsi="Arial" w:cs="Arial"/>
          <w:sz w:val="20"/>
          <w:szCs w:val="20"/>
        </w:rPr>
        <w:t xml:space="preserve">MİM 302 Mimari Tasarım V ve ileri projelerde CAD programları yardımıyla </w:t>
      </w:r>
      <w:r>
        <w:rPr>
          <w:rFonts w:ascii="Arial" w:hAnsi="Arial" w:cs="Arial"/>
          <w:sz w:val="20"/>
          <w:szCs w:val="20"/>
        </w:rPr>
        <w:t xml:space="preserve">bilgisayarda çizim yapılabilir. </w:t>
      </w:r>
    </w:p>
    <w:p w:rsidR="00AE1095" w:rsidRPr="00F26BFD"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Öğrencilerin haftalık çalışmaları dönem sonunda teslim alınacaktır.</w:t>
      </w:r>
    </w:p>
    <w:p w:rsidR="00AE1095" w:rsidRDefault="00AE1095"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 xml:space="preserve">Final tesliminde istenilenler </w:t>
      </w:r>
      <w:r w:rsidRPr="00F26BFD">
        <w:rPr>
          <w:rFonts w:ascii="Arial" w:hAnsi="Arial" w:cs="Arial"/>
          <w:sz w:val="20"/>
          <w:szCs w:val="20"/>
          <w:u w:val="single"/>
        </w:rPr>
        <w:t>eksiksiz</w:t>
      </w:r>
      <w:r w:rsidRPr="00F26BFD">
        <w:rPr>
          <w:rFonts w:ascii="Arial" w:hAnsi="Arial" w:cs="Arial"/>
          <w:sz w:val="20"/>
          <w:szCs w:val="20"/>
        </w:rPr>
        <w:t xml:space="preserve"> olarak teslim alınacaktır.</w:t>
      </w:r>
    </w:p>
    <w:p w:rsidR="00CE50BC" w:rsidRPr="00F26BFD" w:rsidRDefault="00CE50BC" w:rsidP="00CE50BC">
      <w:pPr>
        <w:pStyle w:val="ListeParagraf"/>
        <w:numPr>
          <w:ilvl w:val="0"/>
          <w:numId w:val="3"/>
        </w:numPr>
        <w:spacing w:after="0"/>
        <w:jc w:val="both"/>
        <w:rPr>
          <w:rFonts w:ascii="Arial" w:hAnsi="Arial" w:cs="Arial"/>
          <w:sz w:val="20"/>
          <w:szCs w:val="20"/>
        </w:rPr>
      </w:pPr>
      <w:r w:rsidRPr="00CE50BC">
        <w:rPr>
          <w:rFonts w:ascii="Arial" w:hAnsi="Arial" w:cs="Arial"/>
          <w:sz w:val="20"/>
          <w:szCs w:val="20"/>
        </w:rPr>
        <w:t>Özgün olmadığı tespit edilen projeler geçersiz sayılacaktır ve değerlendirmeye alınmayacaktır.</w:t>
      </w:r>
    </w:p>
    <w:p w:rsidR="0044276C" w:rsidRPr="00F26BFD" w:rsidRDefault="0044276C" w:rsidP="00B3342F">
      <w:pPr>
        <w:spacing w:after="0" w:line="276" w:lineRule="auto"/>
        <w:jc w:val="both"/>
        <w:rPr>
          <w:rFonts w:ascii="Arial" w:hAnsi="Arial" w:cs="Arial"/>
          <w:sz w:val="20"/>
          <w:szCs w:val="20"/>
        </w:rPr>
      </w:pPr>
    </w:p>
    <w:p w:rsidR="00C8076B" w:rsidRPr="00F26BFD" w:rsidRDefault="00AE1095" w:rsidP="00046C03">
      <w:pPr>
        <w:pStyle w:val="Default"/>
        <w:spacing w:line="276" w:lineRule="auto"/>
        <w:jc w:val="both"/>
        <w:rPr>
          <w:b/>
          <w:sz w:val="20"/>
          <w:szCs w:val="20"/>
        </w:rPr>
      </w:pPr>
      <w:r w:rsidRPr="00F26BFD">
        <w:rPr>
          <w:b/>
          <w:sz w:val="20"/>
          <w:szCs w:val="20"/>
        </w:rPr>
        <w:lastRenderedPageBreak/>
        <w:t>İHT</w:t>
      </w:r>
      <w:bookmarkStart w:id="0" w:name="_GoBack"/>
      <w:bookmarkEnd w:id="0"/>
      <w:r w:rsidRPr="00F26BFD">
        <w:rPr>
          <w:b/>
          <w:sz w:val="20"/>
          <w:szCs w:val="20"/>
        </w:rPr>
        <w:t>İYAÇ PROGRAMI</w:t>
      </w:r>
    </w:p>
    <w:p w:rsidR="00AE1095" w:rsidRPr="00F26BFD" w:rsidRDefault="00AE1095" w:rsidP="00B3342F">
      <w:pPr>
        <w:autoSpaceDE w:val="0"/>
        <w:autoSpaceDN w:val="0"/>
        <w:adjustRightInd w:val="0"/>
        <w:spacing w:after="0" w:line="276" w:lineRule="auto"/>
        <w:rPr>
          <w:rFonts w:ascii="Arial" w:hAnsi="Arial" w:cs="Arial"/>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4"/>
        <w:gridCol w:w="837"/>
        <w:gridCol w:w="1701"/>
        <w:gridCol w:w="3827"/>
      </w:tblGrid>
      <w:tr w:rsidR="00CE50BC" w:rsidRPr="00F26BFD" w:rsidTr="00CE50BC">
        <w:trPr>
          <w:trHeight w:hRule="exact" w:val="397"/>
        </w:trPr>
        <w:tc>
          <w:tcPr>
            <w:tcW w:w="3094" w:type="dxa"/>
          </w:tcPr>
          <w:p w:rsidR="00CE50BC" w:rsidRPr="00F26BFD" w:rsidRDefault="00CE50BC" w:rsidP="00A86B7C">
            <w:pPr>
              <w:autoSpaceDE w:val="0"/>
              <w:autoSpaceDN w:val="0"/>
              <w:adjustRightInd w:val="0"/>
              <w:spacing w:after="0" w:line="276" w:lineRule="auto"/>
              <w:rPr>
                <w:rFonts w:ascii="Arial" w:hAnsi="Arial" w:cs="Arial"/>
                <w:b/>
                <w:bCs/>
                <w:color w:val="000000"/>
                <w:sz w:val="20"/>
                <w:szCs w:val="20"/>
              </w:rPr>
            </w:pPr>
            <w:r w:rsidRPr="00F26BFD">
              <w:rPr>
                <w:rFonts w:ascii="Arial" w:hAnsi="Arial" w:cs="Arial"/>
                <w:b/>
                <w:bCs/>
                <w:color w:val="000000"/>
                <w:sz w:val="20"/>
                <w:szCs w:val="20"/>
              </w:rPr>
              <w:t>Mekân</w:t>
            </w:r>
          </w:p>
        </w:tc>
        <w:tc>
          <w:tcPr>
            <w:tcW w:w="837" w:type="dxa"/>
          </w:tcPr>
          <w:p w:rsidR="00CE50BC" w:rsidRPr="00CE50BC" w:rsidRDefault="00CE50BC" w:rsidP="00B3342F">
            <w:pPr>
              <w:autoSpaceDE w:val="0"/>
              <w:autoSpaceDN w:val="0"/>
              <w:adjustRightInd w:val="0"/>
              <w:spacing w:after="0" w:line="276" w:lineRule="auto"/>
              <w:rPr>
                <w:rFonts w:ascii="Arial" w:hAnsi="Arial" w:cs="Arial"/>
                <w:b/>
                <w:color w:val="000000"/>
                <w:sz w:val="20"/>
                <w:szCs w:val="20"/>
                <w:vertAlign w:val="superscript"/>
              </w:rPr>
            </w:pPr>
            <w:r>
              <w:rPr>
                <w:rFonts w:ascii="Arial" w:hAnsi="Arial" w:cs="Arial"/>
                <w:b/>
                <w:color w:val="000000"/>
                <w:sz w:val="20"/>
                <w:szCs w:val="20"/>
              </w:rPr>
              <w:t>M</w:t>
            </w:r>
            <w:r>
              <w:rPr>
                <w:rFonts w:ascii="Arial" w:hAnsi="Arial" w:cs="Arial"/>
                <w:b/>
                <w:color w:val="000000"/>
                <w:sz w:val="20"/>
                <w:szCs w:val="20"/>
                <w:vertAlign w:val="superscript"/>
              </w:rPr>
              <w:t>2</w:t>
            </w:r>
          </w:p>
        </w:tc>
        <w:tc>
          <w:tcPr>
            <w:tcW w:w="1701" w:type="dxa"/>
          </w:tcPr>
          <w:p w:rsidR="00CE50BC" w:rsidRPr="00F26BFD" w:rsidRDefault="00CE50BC" w:rsidP="00B3342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Adet</w:t>
            </w:r>
          </w:p>
        </w:tc>
        <w:tc>
          <w:tcPr>
            <w:tcW w:w="3827" w:type="dxa"/>
          </w:tcPr>
          <w:p w:rsidR="00CE50BC" w:rsidRPr="00F26BFD" w:rsidRDefault="00CE50BC" w:rsidP="00B3342F">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Açıklama</w:t>
            </w:r>
          </w:p>
        </w:tc>
      </w:tr>
      <w:tr w:rsidR="00CE50BC" w:rsidRPr="00F26BFD" w:rsidTr="0044276C">
        <w:trPr>
          <w:trHeight w:hRule="exact" w:val="4003"/>
        </w:trPr>
        <w:tc>
          <w:tcPr>
            <w:tcW w:w="3094" w:type="dxa"/>
          </w:tcPr>
          <w:p w:rsidR="0044276C" w:rsidRPr="00D64954" w:rsidRDefault="0044276C" w:rsidP="0044276C">
            <w:pPr>
              <w:rPr>
                <w:b/>
              </w:rPr>
            </w:pPr>
            <w:r>
              <w:rPr>
                <w:rFonts w:cstheme="minorHAnsi"/>
                <w:b/>
              </w:rPr>
              <w:t>GÜVENLİKLİ SİTE:</w:t>
            </w:r>
          </w:p>
          <w:p w:rsidR="0044276C" w:rsidRPr="008322D0" w:rsidRDefault="0044276C" w:rsidP="0044276C">
            <w:pPr>
              <w:pStyle w:val="ListeParagraf"/>
              <w:numPr>
                <w:ilvl w:val="0"/>
                <w:numId w:val="4"/>
              </w:numPr>
              <w:spacing w:after="0" w:line="240" w:lineRule="atLeast"/>
              <w:rPr>
                <w:rFonts w:cstheme="minorHAnsi"/>
              </w:rPr>
            </w:pPr>
            <w:r>
              <w:rPr>
                <w:rFonts w:cstheme="minorHAnsi"/>
              </w:rPr>
              <w:t>Gerekli sayıda konut (10 tane)</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Misafir Otoparkı</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Güvenlik Giriş ve Kulübesi</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Sosyal Tesis</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Çocuk Oyun Alanı</w:t>
            </w:r>
          </w:p>
          <w:p w:rsidR="0044276C" w:rsidRPr="008322D0" w:rsidRDefault="0044276C" w:rsidP="0044276C">
            <w:pPr>
              <w:pStyle w:val="ListeParagraf"/>
              <w:numPr>
                <w:ilvl w:val="0"/>
                <w:numId w:val="4"/>
              </w:numPr>
              <w:spacing w:after="0" w:line="240" w:lineRule="atLeast"/>
              <w:rPr>
                <w:rFonts w:cstheme="minorHAnsi"/>
              </w:rPr>
            </w:pPr>
            <w:r w:rsidRPr="008322D0">
              <w:rPr>
                <w:rFonts w:cstheme="minorHAnsi"/>
              </w:rPr>
              <w:t>Tenis/ Basketbol</w:t>
            </w:r>
            <w:r>
              <w:rPr>
                <w:rFonts w:cstheme="minorHAnsi"/>
              </w:rPr>
              <w:t xml:space="preserve"> vb.</w:t>
            </w:r>
            <w:r w:rsidRPr="008322D0">
              <w:rPr>
                <w:rFonts w:cstheme="minorHAnsi"/>
              </w:rPr>
              <w:t xml:space="preserve"> Oyun Alanı</w:t>
            </w:r>
          </w:p>
          <w:p w:rsidR="0044276C" w:rsidRPr="000929DF" w:rsidRDefault="0044276C" w:rsidP="0044276C">
            <w:pPr>
              <w:pStyle w:val="ListeParagraf"/>
              <w:numPr>
                <w:ilvl w:val="0"/>
                <w:numId w:val="4"/>
              </w:numPr>
              <w:spacing w:after="0" w:line="240" w:lineRule="atLeast"/>
              <w:rPr>
                <w:rFonts w:cstheme="minorHAnsi"/>
              </w:rPr>
            </w:pPr>
            <w:r w:rsidRPr="008322D0">
              <w:rPr>
                <w:rFonts w:cstheme="minorHAnsi"/>
              </w:rPr>
              <w:t>Gerekli Peyzaj Düzenlemeler</w:t>
            </w:r>
            <w:r>
              <w:rPr>
                <w:rFonts w:cstheme="minorHAnsi"/>
              </w:rPr>
              <w:t>i</w:t>
            </w:r>
          </w:p>
          <w:p w:rsidR="00CE50BC" w:rsidRPr="00F26BFD" w:rsidRDefault="00CE50BC" w:rsidP="00B3342F">
            <w:pPr>
              <w:autoSpaceDE w:val="0"/>
              <w:autoSpaceDN w:val="0"/>
              <w:adjustRightInd w:val="0"/>
              <w:spacing w:after="0" w:line="276" w:lineRule="auto"/>
              <w:rPr>
                <w:rFonts w:ascii="Arial" w:hAnsi="Arial" w:cs="Arial"/>
                <w:color w:val="000000"/>
                <w:sz w:val="20"/>
                <w:szCs w:val="20"/>
              </w:rPr>
            </w:pPr>
          </w:p>
        </w:tc>
        <w:tc>
          <w:tcPr>
            <w:tcW w:w="837" w:type="dxa"/>
          </w:tcPr>
          <w:p w:rsidR="00CE50BC" w:rsidRPr="0044276C" w:rsidRDefault="00CE50BC" w:rsidP="00B3342F">
            <w:pPr>
              <w:autoSpaceDE w:val="0"/>
              <w:autoSpaceDN w:val="0"/>
              <w:adjustRightInd w:val="0"/>
              <w:spacing w:after="0" w:line="276" w:lineRule="auto"/>
              <w:rPr>
                <w:rFonts w:cstheme="minorHAnsi"/>
                <w:color w:val="000000"/>
              </w:rPr>
            </w:pPr>
          </w:p>
        </w:tc>
        <w:tc>
          <w:tcPr>
            <w:tcW w:w="1701" w:type="dxa"/>
          </w:tcPr>
          <w:p w:rsidR="00CE50BC" w:rsidRPr="0044276C" w:rsidRDefault="00CE50BC" w:rsidP="00B3342F">
            <w:pPr>
              <w:autoSpaceDE w:val="0"/>
              <w:autoSpaceDN w:val="0"/>
              <w:adjustRightInd w:val="0"/>
              <w:spacing w:after="0" w:line="276" w:lineRule="auto"/>
              <w:rPr>
                <w:rFonts w:cstheme="minorHAnsi"/>
                <w:color w:val="000000"/>
              </w:rPr>
            </w:pPr>
          </w:p>
        </w:tc>
        <w:tc>
          <w:tcPr>
            <w:tcW w:w="3827" w:type="dxa"/>
          </w:tcPr>
          <w:p w:rsidR="00CE50BC" w:rsidRPr="0044276C" w:rsidRDefault="00CE50BC" w:rsidP="00B3342F">
            <w:pPr>
              <w:autoSpaceDE w:val="0"/>
              <w:autoSpaceDN w:val="0"/>
              <w:adjustRightInd w:val="0"/>
              <w:spacing w:after="0" w:line="276" w:lineRule="auto"/>
              <w:rPr>
                <w:rFonts w:cstheme="minorHAnsi"/>
                <w:color w:val="000000"/>
              </w:rPr>
            </w:pPr>
          </w:p>
        </w:tc>
      </w:tr>
      <w:tr w:rsidR="0044276C" w:rsidRPr="00F26BFD" w:rsidTr="00CE50BC">
        <w:trPr>
          <w:trHeight w:hRule="exact" w:val="477"/>
        </w:trPr>
        <w:tc>
          <w:tcPr>
            <w:tcW w:w="3094" w:type="dxa"/>
          </w:tcPr>
          <w:p w:rsidR="0044276C" w:rsidRPr="00E47DC9" w:rsidRDefault="0044276C" w:rsidP="0044276C">
            <w:pPr>
              <w:pStyle w:val="ListeParagraf"/>
              <w:numPr>
                <w:ilvl w:val="0"/>
                <w:numId w:val="5"/>
              </w:numPr>
              <w:spacing w:after="0" w:line="240" w:lineRule="auto"/>
            </w:pPr>
            <w:r w:rsidRPr="00E47DC9">
              <w:t xml:space="preserve">Yaşama Alanı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40m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633"/>
        </w:trPr>
        <w:tc>
          <w:tcPr>
            <w:tcW w:w="3094" w:type="dxa"/>
          </w:tcPr>
          <w:p w:rsidR="0044276C" w:rsidRPr="00E47DC9" w:rsidRDefault="0044276C" w:rsidP="0044276C">
            <w:pPr>
              <w:pStyle w:val="ListeParagraf"/>
              <w:numPr>
                <w:ilvl w:val="0"/>
                <w:numId w:val="5"/>
              </w:numPr>
              <w:spacing w:after="0" w:line="240" w:lineRule="auto"/>
            </w:pPr>
            <w:r w:rsidRPr="00E47DC9">
              <w:t xml:space="preserve">Mutfak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20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44276C">
        <w:trPr>
          <w:trHeight w:hRule="exact" w:val="871"/>
        </w:trPr>
        <w:tc>
          <w:tcPr>
            <w:tcW w:w="3094" w:type="dxa"/>
          </w:tcPr>
          <w:p w:rsidR="0044276C" w:rsidRPr="00E47DC9" w:rsidRDefault="0044276C" w:rsidP="0044276C">
            <w:pPr>
              <w:pStyle w:val="ListeParagraf"/>
              <w:numPr>
                <w:ilvl w:val="0"/>
                <w:numId w:val="5"/>
              </w:numPr>
              <w:spacing w:after="0" w:line="240" w:lineRule="auto"/>
            </w:pPr>
            <w:r w:rsidRPr="00E47DC9">
              <w:t xml:space="preserve">Ebeveyn Yatak Odası -  (Giyinme </w:t>
            </w:r>
            <w:proofErr w:type="spellStart"/>
            <w:r w:rsidRPr="00E47DC9">
              <w:t>Odası+Duş</w:t>
            </w:r>
            <w:proofErr w:type="spellEnd"/>
            <w:r w:rsidRPr="00E47DC9">
              <w:t xml:space="preserve"> - 10 m</w:t>
            </w:r>
            <w:r w:rsidRPr="00E47DC9">
              <w:rPr>
                <w:vertAlign w:val="superscript"/>
              </w:rPr>
              <w:t>2</w:t>
            </w:r>
            <w:r w:rsidRPr="00E47DC9">
              <w:t>)</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20m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431"/>
        </w:trPr>
        <w:tc>
          <w:tcPr>
            <w:tcW w:w="3094" w:type="dxa"/>
          </w:tcPr>
          <w:p w:rsidR="0044276C" w:rsidRPr="00E47DC9" w:rsidRDefault="0044276C" w:rsidP="0044276C">
            <w:pPr>
              <w:pStyle w:val="ListeParagraf"/>
              <w:numPr>
                <w:ilvl w:val="0"/>
                <w:numId w:val="5"/>
              </w:numPr>
              <w:spacing w:after="0" w:line="240" w:lineRule="auto"/>
            </w:pPr>
            <w:r>
              <w:t xml:space="preserve">Çocuk Odası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15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67"/>
        </w:trPr>
        <w:tc>
          <w:tcPr>
            <w:tcW w:w="3094" w:type="dxa"/>
          </w:tcPr>
          <w:p w:rsidR="0044276C" w:rsidRPr="00E47DC9" w:rsidRDefault="0044276C" w:rsidP="0044276C">
            <w:pPr>
              <w:pStyle w:val="ListeParagraf"/>
              <w:numPr>
                <w:ilvl w:val="0"/>
                <w:numId w:val="5"/>
              </w:numPr>
              <w:spacing w:after="0" w:line="240" w:lineRule="auto"/>
            </w:pPr>
            <w:r>
              <w:t xml:space="preserve">Misafir Yatak Odası </w:t>
            </w:r>
            <w:r w:rsidRPr="00E47DC9">
              <w:t xml:space="preserve">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E47DC9">
              <w:t>15 m</w:t>
            </w:r>
            <w:r w:rsidRPr="00E47DC9">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rsidRPr="006D490C">
              <w:t xml:space="preserve">Banyo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8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proofErr w:type="spellStart"/>
            <w:r>
              <w:t>Wc</w:t>
            </w:r>
            <w:proofErr w:type="spellEnd"/>
            <w:r>
              <w:t xml:space="preserve">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4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t xml:space="preserve">Garaj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20 m</w:t>
            </w:r>
            <w:r w:rsidRPr="006D490C">
              <w:rPr>
                <w:vertAlign w:val="superscript"/>
              </w:rPr>
              <w:t>2</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44276C" w:rsidRPr="00F26BFD" w:rsidTr="00CE50BC">
        <w:trPr>
          <w:trHeight w:hRule="exact" w:val="588"/>
        </w:trPr>
        <w:tc>
          <w:tcPr>
            <w:tcW w:w="3094" w:type="dxa"/>
          </w:tcPr>
          <w:p w:rsidR="0044276C" w:rsidRPr="006D490C" w:rsidRDefault="0044276C" w:rsidP="0044276C">
            <w:pPr>
              <w:pStyle w:val="ListeParagraf"/>
              <w:numPr>
                <w:ilvl w:val="0"/>
                <w:numId w:val="5"/>
              </w:numPr>
              <w:spacing w:after="0" w:line="240" w:lineRule="auto"/>
            </w:pPr>
            <w:r w:rsidRPr="006D490C">
              <w:t xml:space="preserve">Sirkülâsyon  </w:t>
            </w:r>
          </w:p>
        </w:tc>
        <w:tc>
          <w:tcPr>
            <w:tcW w:w="837" w:type="dxa"/>
          </w:tcPr>
          <w:p w:rsidR="0044276C" w:rsidRPr="0044276C" w:rsidRDefault="0044276C" w:rsidP="0044276C">
            <w:pPr>
              <w:autoSpaceDE w:val="0"/>
              <w:autoSpaceDN w:val="0"/>
              <w:adjustRightInd w:val="0"/>
              <w:spacing w:after="0" w:line="276" w:lineRule="auto"/>
              <w:rPr>
                <w:rFonts w:cstheme="minorHAnsi"/>
                <w:color w:val="000000"/>
              </w:rPr>
            </w:pPr>
            <w:r w:rsidRPr="006D490C">
              <w:t>%10</w:t>
            </w:r>
          </w:p>
        </w:tc>
        <w:tc>
          <w:tcPr>
            <w:tcW w:w="1701" w:type="dxa"/>
          </w:tcPr>
          <w:p w:rsidR="0044276C" w:rsidRPr="0044276C" w:rsidRDefault="0044276C" w:rsidP="0044276C">
            <w:pPr>
              <w:autoSpaceDE w:val="0"/>
              <w:autoSpaceDN w:val="0"/>
              <w:adjustRightInd w:val="0"/>
              <w:spacing w:after="0" w:line="276" w:lineRule="auto"/>
              <w:rPr>
                <w:rFonts w:cstheme="minorHAnsi"/>
                <w:color w:val="000000"/>
              </w:rPr>
            </w:pPr>
          </w:p>
        </w:tc>
        <w:tc>
          <w:tcPr>
            <w:tcW w:w="3827" w:type="dxa"/>
          </w:tcPr>
          <w:p w:rsidR="0044276C" w:rsidRPr="0044276C" w:rsidRDefault="0044276C" w:rsidP="0044276C">
            <w:pPr>
              <w:autoSpaceDE w:val="0"/>
              <w:autoSpaceDN w:val="0"/>
              <w:adjustRightInd w:val="0"/>
              <w:spacing w:after="0" w:line="276" w:lineRule="auto"/>
              <w:rPr>
                <w:rFonts w:cstheme="minorHAnsi"/>
                <w:color w:val="000000"/>
              </w:rPr>
            </w:pPr>
          </w:p>
        </w:tc>
      </w:tr>
      <w:tr w:rsidR="00CE50BC" w:rsidRPr="00F26BFD" w:rsidTr="00CE50BC">
        <w:trPr>
          <w:trHeight w:hRule="exact" w:val="588"/>
        </w:trPr>
        <w:tc>
          <w:tcPr>
            <w:tcW w:w="5632" w:type="dxa"/>
            <w:gridSpan w:val="3"/>
          </w:tcPr>
          <w:p w:rsidR="00CE50BC" w:rsidRPr="00F26BFD" w:rsidRDefault="00CE50BC" w:rsidP="00CE50BC">
            <w:pPr>
              <w:autoSpaceDE w:val="0"/>
              <w:autoSpaceDN w:val="0"/>
              <w:adjustRightInd w:val="0"/>
              <w:spacing w:after="0" w:line="276" w:lineRule="auto"/>
              <w:rPr>
                <w:rFonts w:ascii="Arial" w:hAnsi="Arial" w:cs="Arial"/>
                <w:b/>
                <w:color w:val="000000"/>
                <w:sz w:val="20"/>
                <w:szCs w:val="20"/>
              </w:rPr>
            </w:pPr>
            <w:r w:rsidRPr="00F26BFD">
              <w:rPr>
                <w:rFonts w:ascii="Arial" w:hAnsi="Arial" w:cs="Arial"/>
                <w:b/>
                <w:color w:val="000000"/>
                <w:sz w:val="20"/>
                <w:szCs w:val="20"/>
              </w:rPr>
              <w:t>TOPLAM</w:t>
            </w:r>
          </w:p>
        </w:tc>
        <w:tc>
          <w:tcPr>
            <w:tcW w:w="3827" w:type="dxa"/>
          </w:tcPr>
          <w:p w:rsidR="00CE50BC" w:rsidRPr="00F26BFD" w:rsidRDefault="00C15AEA" w:rsidP="00CE50BC">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165</w:t>
            </w:r>
            <w:r w:rsidR="00CE50BC" w:rsidRPr="00F26BFD">
              <w:rPr>
                <w:rFonts w:ascii="Arial" w:hAnsi="Arial" w:cs="Arial"/>
                <w:color w:val="000000"/>
                <w:sz w:val="20"/>
                <w:szCs w:val="20"/>
              </w:rPr>
              <w:t xml:space="preserve"> m2</w:t>
            </w:r>
          </w:p>
        </w:tc>
      </w:tr>
    </w:tbl>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spacing w:after="0" w:line="276" w:lineRule="auto"/>
        <w:jc w:val="both"/>
        <w:rPr>
          <w:rFonts w:ascii="Arial" w:hAnsi="Arial" w:cs="Arial"/>
          <w:b/>
          <w:sz w:val="20"/>
          <w:szCs w:val="20"/>
        </w:rPr>
      </w:pPr>
      <w:r w:rsidRPr="00F26BFD">
        <w:rPr>
          <w:rFonts w:ascii="Arial" w:hAnsi="Arial" w:cs="Arial"/>
          <w:b/>
          <w:sz w:val="20"/>
          <w:szCs w:val="20"/>
        </w:rPr>
        <w:t>NOTLAR</w:t>
      </w:r>
    </w:p>
    <w:p w:rsidR="00B3342F" w:rsidRPr="00F26BFD" w:rsidRDefault="00B3342F" w:rsidP="00B3342F">
      <w:pPr>
        <w:spacing w:after="0" w:line="276" w:lineRule="auto"/>
        <w:jc w:val="both"/>
        <w:rPr>
          <w:rFonts w:ascii="Arial" w:hAnsi="Arial" w:cs="Arial"/>
          <w:b/>
          <w:sz w:val="20"/>
          <w:szCs w:val="20"/>
        </w:rPr>
      </w:pP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Açık, yarı açık ve kapalı mek</w:t>
      </w:r>
      <w:r w:rsidR="009C7BD6" w:rsidRPr="00F26BFD">
        <w:rPr>
          <w:rFonts w:ascii="Arial" w:hAnsi="Arial" w:cs="Arial"/>
          <w:sz w:val="20"/>
          <w:szCs w:val="20"/>
        </w:rPr>
        <w:t>â</w:t>
      </w:r>
      <w:r w:rsidRPr="00F26BFD">
        <w:rPr>
          <w:rFonts w:ascii="Arial" w:hAnsi="Arial" w:cs="Arial"/>
          <w:sz w:val="20"/>
          <w:szCs w:val="20"/>
        </w:rPr>
        <w:t>n ilişkileri kurgulanmalıdır.</w:t>
      </w:r>
    </w:p>
    <w:p w:rsidR="00B3342F"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Peyzaj düzenlemeleri yapılmalıdır.</w:t>
      </w:r>
    </w:p>
    <w:p w:rsidR="00C8076B" w:rsidRPr="00F26BFD" w:rsidRDefault="00B3342F" w:rsidP="00B3342F">
      <w:pPr>
        <w:pStyle w:val="ListeParagraf"/>
        <w:numPr>
          <w:ilvl w:val="0"/>
          <w:numId w:val="3"/>
        </w:numPr>
        <w:spacing w:after="0"/>
        <w:jc w:val="both"/>
        <w:rPr>
          <w:rFonts w:ascii="Arial" w:hAnsi="Arial" w:cs="Arial"/>
          <w:sz w:val="20"/>
          <w:szCs w:val="20"/>
        </w:rPr>
      </w:pPr>
      <w:r w:rsidRPr="00F26BFD">
        <w:rPr>
          <w:rFonts w:ascii="Arial" w:hAnsi="Arial" w:cs="Arial"/>
          <w:sz w:val="20"/>
          <w:szCs w:val="20"/>
        </w:rPr>
        <w:t>Servis giriş çıkışları düzenlenmelidir.</w:t>
      </w:r>
    </w:p>
    <w:p w:rsidR="00A7449C" w:rsidRPr="00F26BFD" w:rsidRDefault="00A7449C" w:rsidP="00B3342F">
      <w:pPr>
        <w:pStyle w:val="ListeParagraf"/>
        <w:numPr>
          <w:ilvl w:val="0"/>
          <w:numId w:val="3"/>
        </w:numPr>
        <w:spacing w:after="0"/>
        <w:jc w:val="both"/>
        <w:rPr>
          <w:rFonts w:ascii="Arial" w:hAnsi="Arial" w:cs="Arial"/>
          <w:sz w:val="20"/>
          <w:szCs w:val="20"/>
        </w:rPr>
      </w:pPr>
      <w:r>
        <w:rPr>
          <w:rFonts w:ascii="Arial" w:hAnsi="Arial" w:cs="Arial"/>
          <w:sz w:val="20"/>
          <w:szCs w:val="20"/>
        </w:rPr>
        <w:t xml:space="preserve">Yaya ve araç </w:t>
      </w:r>
      <w:proofErr w:type="gramStart"/>
      <w:r>
        <w:rPr>
          <w:rFonts w:ascii="Arial" w:hAnsi="Arial" w:cs="Arial"/>
          <w:sz w:val="20"/>
          <w:szCs w:val="20"/>
        </w:rPr>
        <w:t>sirkülasyonu</w:t>
      </w:r>
      <w:proofErr w:type="gramEnd"/>
      <w:r>
        <w:rPr>
          <w:rFonts w:ascii="Arial" w:hAnsi="Arial" w:cs="Arial"/>
          <w:sz w:val="20"/>
          <w:szCs w:val="20"/>
        </w:rPr>
        <w:t xml:space="preserve"> doğru çözülmelidir.</w:t>
      </w:r>
    </w:p>
    <w:p w:rsidR="00B3342F" w:rsidRPr="00F26BFD" w:rsidRDefault="00B3342F" w:rsidP="00B3342F">
      <w:pPr>
        <w:pStyle w:val="ListeParagraf"/>
        <w:spacing w:after="0"/>
        <w:jc w:val="both"/>
        <w:rPr>
          <w:rFonts w:ascii="Arial" w:hAnsi="Arial" w:cs="Arial"/>
          <w:sz w:val="20"/>
          <w:szCs w:val="20"/>
        </w:rPr>
      </w:pPr>
    </w:p>
    <w:p w:rsidR="00230F9F" w:rsidRDefault="00230F9F" w:rsidP="00B3342F">
      <w:pPr>
        <w:pStyle w:val="Default"/>
        <w:spacing w:line="276" w:lineRule="auto"/>
        <w:jc w:val="center"/>
        <w:rPr>
          <w:b/>
          <w:sz w:val="20"/>
          <w:szCs w:val="20"/>
        </w:rPr>
      </w:pPr>
    </w:p>
    <w:p w:rsidR="005A7245" w:rsidRDefault="005A7245" w:rsidP="00B3342F">
      <w:pPr>
        <w:pStyle w:val="Default"/>
        <w:spacing w:line="276" w:lineRule="auto"/>
        <w:jc w:val="center"/>
        <w:rPr>
          <w:b/>
          <w:sz w:val="20"/>
          <w:szCs w:val="20"/>
        </w:rPr>
      </w:pPr>
    </w:p>
    <w:p w:rsidR="005A7245" w:rsidRPr="00F26BFD" w:rsidRDefault="005A7245" w:rsidP="00B3342F">
      <w:pPr>
        <w:pStyle w:val="Default"/>
        <w:spacing w:line="276" w:lineRule="auto"/>
        <w:jc w:val="center"/>
        <w:rPr>
          <w:b/>
          <w:sz w:val="20"/>
          <w:szCs w:val="20"/>
        </w:rPr>
      </w:pPr>
    </w:p>
    <w:p w:rsidR="009E7252" w:rsidRPr="00F26BFD" w:rsidRDefault="009E7252" w:rsidP="00B3342F">
      <w:pPr>
        <w:pStyle w:val="Default"/>
        <w:spacing w:line="276" w:lineRule="auto"/>
        <w:jc w:val="both"/>
        <w:rPr>
          <w:b/>
          <w:sz w:val="20"/>
          <w:szCs w:val="20"/>
        </w:rPr>
      </w:pPr>
      <w:r w:rsidRPr="00F26BFD">
        <w:rPr>
          <w:b/>
          <w:sz w:val="20"/>
          <w:szCs w:val="20"/>
        </w:rPr>
        <w:lastRenderedPageBreak/>
        <w:t>HAFTALIK PROGRAM</w:t>
      </w:r>
    </w:p>
    <w:p w:rsidR="00AE1095" w:rsidRPr="00F26BFD" w:rsidRDefault="00AE1095" w:rsidP="00B3342F">
      <w:pPr>
        <w:pStyle w:val="Default"/>
        <w:spacing w:line="276" w:lineRule="auto"/>
        <w:jc w:val="both"/>
        <w:rPr>
          <w:b/>
          <w:sz w:val="20"/>
          <w:szCs w:val="20"/>
        </w:rPr>
      </w:pPr>
    </w:p>
    <w:tbl>
      <w:tblPr>
        <w:tblStyle w:val="TabloKlavuzu"/>
        <w:tblpPr w:leftFromText="141" w:rightFromText="141" w:vertAnchor="text" w:tblpXSpec="center" w:tblpY="1"/>
        <w:tblOverlap w:val="never"/>
        <w:tblW w:w="9355" w:type="dxa"/>
        <w:tblLook w:val="04A0" w:firstRow="1" w:lastRow="0" w:firstColumn="1" w:lastColumn="0" w:noHBand="0" w:noVBand="1"/>
      </w:tblPr>
      <w:tblGrid>
        <w:gridCol w:w="717"/>
        <w:gridCol w:w="2408"/>
        <w:gridCol w:w="1275"/>
        <w:gridCol w:w="4955"/>
      </w:tblGrid>
      <w:tr w:rsidR="00333EC0" w:rsidRPr="00F26BFD" w:rsidTr="005A7245">
        <w:trPr>
          <w:trHeight w:val="552"/>
        </w:trPr>
        <w:tc>
          <w:tcPr>
            <w:tcW w:w="717" w:type="dxa"/>
          </w:tcPr>
          <w:p w:rsidR="00333EC0" w:rsidRPr="00F26BFD" w:rsidRDefault="00333EC0" w:rsidP="00B3342F">
            <w:pPr>
              <w:pStyle w:val="Default"/>
              <w:spacing w:line="276" w:lineRule="auto"/>
              <w:jc w:val="center"/>
              <w:rPr>
                <w:b/>
                <w:sz w:val="20"/>
                <w:szCs w:val="20"/>
              </w:rPr>
            </w:pPr>
            <w:r w:rsidRPr="00F26BFD">
              <w:rPr>
                <w:b/>
                <w:sz w:val="20"/>
                <w:szCs w:val="20"/>
              </w:rPr>
              <w:t>Hafta</w:t>
            </w:r>
          </w:p>
        </w:tc>
        <w:tc>
          <w:tcPr>
            <w:tcW w:w="2408" w:type="dxa"/>
          </w:tcPr>
          <w:p w:rsidR="00333EC0" w:rsidRPr="00F26BFD" w:rsidRDefault="00333EC0" w:rsidP="00B3342F">
            <w:pPr>
              <w:pStyle w:val="Default"/>
              <w:spacing w:line="276" w:lineRule="auto"/>
              <w:jc w:val="center"/>
              <w:rPr>
                <w:b/>
                <w:sz w:val="20"/>
                <w:szCs w:val="20"/>
              </w:rPr>
            </w:pPr>
            <w:r w:rsidRPr="00F26BFD">
              <w:rPr>
                <w:b/>
                <w:sz w:val="20"/>
                <w:szCs w:val="20"/>
              </w:rPr>
              <w:t>Tarih</w:t>
            </w:r>
          </w:p>
        </w:tc>
        <w:tc>
          <w:tcPr>
            <w:tcW w:w="1275" w:type="dxa"/>
          </w:tcPr>
          <w:p w:rsidR="00333EC0" w:rsidRPr="00F26BFD" w:rsidRDefault="00333EC0" w:rsidP="00B3342F">
            <w:pPr>
              <w:pStyle w:val="Default"/>
              <w:spacing w:line="276" w:lineRule="auto"/>
              <w:jc w:val="center"/>
              <w:rPr>
                <w:b/>
                <w:sz w:val="20"/>
                <w:szCs w:val="20"/>
              </w:rPr>
            </w:pPr>
            <w:r w:rsidRPr="00F26BFD">
              <w:rPr>
                <w:b/>
                <w:sz w:val="20"/>
                <w:szCs w:val="20"/>
              </w:rPr>
              <w:t xml:space="preserve">İçerik </w:t>
            </w:r>
          </w:p>
        </w:tc>
        <w:tc>
          <w:tcPr>
            <w:tcW w:w="4955" w:type="dxa"/>
          </w:tcPr>
          <w:p w:rsidR="00333EC0" w:rsidRPr="00F26BFD" w:rsidRDefault="00333EC0" w:rsidP="00B3342F">
            <w:pPr>
              <w:pStyle w:val="Default"/>
              <w:spacing w:line="276" w:lineRule="auto"/>
              <w:jc w:val="center"/>
              <w:rPr>
                <w:b/>
                <w:sz w:val="20"/>
                <w:szCs w:val="20"/>
              </w:rPr>
            </w:pPr>
            <w:r w:rsidRPr="00F26BFD">
              <w:rPr>
                <w:b/>
                <w:sz w:val="20"/>
                <w:szCs w:val="20"/>
              </w:rPr>
              <w:t>Kapsam</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w:t>
            </w:r>
          </w:p>
        </w:tc>
        <w:tc>
          <w:tcPr>
            <w:tcW w:w="2408" w:type="dxa"/>
          </w:tcPr>
          <w:p w:rsidR="005A7245" w:rsidRPr="00F26BFD" w:rsidRDefault="008A09DF" w:rsidP="005A7245">
            <w:pPr>
              <w:pStyle w:val="Default"/>
              <w:spacing w:line="276" w:lineRule="auto"/>
              <w:jc w:val="center"/>
              <w:rPr>
                <w:sz w:val="20"/>
                <w:szCs w:val="20"/>
              </w:rPr>
            </w:pPr>
            <w:r>
              <w:rPr>
                <w:sz w:val="20"/>
                <w:szCs w:val="20"/>
              </w:rPr>
              <w:t>04</w:t>
            </w:r>
            <w:r w:rsidR="005A7245" w:rsidRPr="00F26BFD">
              <w:rPr>
                <w:sz w:val="20"/>
                <w:szCs w:val="20"/>
              </w:rPr>
              <w:t>.02.2020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40" w:lineRule="atLeast"/>
              <w:rPr>
                <w:rFonts w:ascii="Arial" w:hAnsi="Arial" w:cs="Arial"/>
                <w:sz w:val="20"/>
                <w:szCs w:val="20"/>
              </w:rPr>
            </w:pPr>
            <w:r w:rsidRPr="005A7245">
              <w:rPr>
                <w:rFonts w:ascii="Arial" w:hAnsi="Arial" w:cs="Arial"/>
                <w:sz w:val="20"/>
                <w:szCs w:val="20"/>
              </w:rPr>
              <w:t>Stüdyonun amaçlarının ve 14 haftanın açılımının anlatılması, Vaziyet Planlarının verilmesi, Tek-İkiz-Sıra ev parsellerinin veya arazinin belirlenmesi</w:t>
            </w:r>
          </w:p>
          <w:p w:rsidR="005A7245" w:rsidRPr="005A7245" w:rsidRDefault="005A7245" w:rsidP="005A7245">
            <w:pPr>
              <w:spacing w:line="240" w:lineRule="atLeast"/>
              <w:rPr>
                <w:rFonts w:ascii="Arial" w:hAnsi="Arial" w:cs="Arial"/>
                <w:sz w:val="20"/>
                <w:szCs w:val="20"/>
              </w:rPr>
            </w:pPr>
            <w:r w:rsidRPr="005A7245">
              <w:rPr>
                <w:rFonts w:ascii="Arial" w:hAnsi="Arial" w:cs="Arial"/>
                <w:sz w:val="20"/>
                <w:szCs w:val="20"/>
              </w:rPr>
              <w:t>Vaziyet Planı çalışmaları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2</w:t>
            </w:r>
          </w:p>
        </w:tc>
        <w:tc>
          <w:tcPr>
            <w:tcW w:w="2408" w:type="dxa"/>
          </w:tcPr>
          <w:p w:rsidR="005A7245" w:rsidRPr="00F26BFD" w:rsidRDefault="008A09DF" w:rsidP="005A7245">
            <w:pPr>
              <w:pStyle w:val="Default"/>
              <w:spacing w:line="276" w:lineRule="auto"/>
              <w:jc w:val="center"/>
              <w:rPr>
                <w:sz w:val="20"/>
                <w:szCs w:val="20"/>
              </w:rPr>
            </w:pPr>
            <w:r>
              <w:rPr>
                <w:sz w:val="20"/>
                <w:szCs w:val="20"/>
              </w:rPr>
              <w:t>11</w:t>
            </w:r>
            <w:r w:rsidR="005A7245" w:rsidRPr="00F26BFD">
              <w:rPr>
                <w:sz w:val="20"/>
                <w:szCs w:val="20"/>
              </w:rPr>
              <w:t>.02.2020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40" w:lineRule="atLeast"/>
              <w:jc w:val="both"/>
              <w:rPr>
                <w:rFonts w:ascii="Arial" w:hAnsi="Arial" w:cs="Arial"/>
                <w:sz w:val="20"/>
                <w:szCs w:val="20"/>
              </w:rPr>
            </w:pPr>
            <w:r w:rsidRPr="005A7245">
              <w:rPr>
                <w:rFonts w:ascii="Arial" w:hAnsi="Arial" w:cs="Arial"/>
                <w:sz w:val="20"/>
                <w:szCs w:val="20"/>
              </w:rPr>
              <w:t>Vaziyet Planı çalışmaları konut tasarımına giriş planlama maketle çalışma, arazi analizi, araştırmalar</w:t>
            </w:r>
          </w:p>
          <w:p w:rsidR="005A7245" w:rsidRPr="005A7245" w:rsidRDefault="005A7245" w:rsidP="005A7245">
            <w:pPr>
              <w:pStyle w:val="Default"/>
              <w:spacing w:line="276" w:lineRule="auto"/>
              <w:rPr>
                <w:sz w:val="20"/>
                <w:szCs w:val="20"/>
              </w:rPr>
            </w:pPr>
            <w:r w:rsidRPr="005A7245">
              <w:rPr>
                <w:sz w:val="20"/>
                <w:szCs w:val="20"/>
              </w:rPr>
              <w:t xml:space="preserve">Yapı tasarımı, Avan Projenin bina ve yapısal </w:t>
            </w:r>
            <w:proofErr w:type="gramStart"/>
            <w:r w:rsidRPr="005A7245">
              <w:rPr>
                <w:sz w:val="20"/>
                <w:szCs w:val="20"/>
              </w:rPr>
              <w:t>kriterlere</w:t>
            </w:r>
            <w:proofErr w:type="gramEnd"/>
            <w:r w:rsidRPr="005A7245">
              <w:rPr>
                <w:sz w:val="20"/>
                <w:szCs w:val="20"/>
              </w:rPr>
              <w:t xml:space="preserve"> göre geliştirilmesi.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3</w:t>
            </w:r>
          </w:p>
        </w:tc>
        <w:tc>
          <w:tcPr>
            <w:tcW w:w="2408" w:type="dxa"/>
          </w:tcPr>
          <w:p w:rsidR="005A7245" w:rsidRPr="00F26BFD" w:rsidRDefault="008A09DF" w:rsidP="005A7245">
            <w:pPr>
              <w:pStyle w:val="Default"/>
              <w:spacing w:line="276" w:lineRule="auto"/>
              <w:jc w:val="center"/>
              <w:rPr>
                <w:sz w:val="20"/>
                <w:szCs w:val="20"/>
              </w:rPr>
            </w:pPr>
            <w:r>
              <w:rPr>
                <w:sz w:val="20"/>
                <w:szCs w:val="20"/>
              </w:rPr>
              <w:t>18</w:t>
            </w:r>
            <w:r w:rsidR="005A7245" w:rsidRPr="00F26BFD">
              <w:rPr>
                <w:sz w:val="20"/>
                <w:szCs w:val="20"/>
              </w:rPr>
              <w:t>.02.2020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spacing w:line="276" w:lineRule="auto"/>
              <w:rPr>
                <w:rFonts w:ascii="Arial" w:hAnsi="Arial" w:cs="Arial"/>
                <w:sz w:val="20"/>
                <w:szCs w:val="20"/>
              </w:rPr>
            </w:pPr>
            <w:r w:rsidRPr="005A7245">
              <w:rPr>
                <w:rFonts w:ascii="Arial" w:hAnsi="Arial" w:cs="Arial"/>
                <w:sz w:val="20"/>
                <w:szCs w:val="20"/>
              </w:rPr>
              <w:t xml:space="preserve">Konut tasarımı, eleman </w:t>
            </w:r>
            <w:proofErr w:type="spellStart"/>
            <w:proofErr w:type="gramStart"/>
            <w:r w:rsidRPr="005A7245">
              <w:rPr>
                <w:rFonts w:ascii="Arial" w:hAnsi="Arial" w:cs="Arial"/>
                <w:sz w:val="20"/>
                <w:szCs w:val="20"/>
              </w:rPr>
              <w:t>etüdleri,fonksiyon</w:t>
            </w:r>
            <w:proofErr w:type="spellEnd"/>
            <w:proofErr w:type="gramEnd"/>
            <w:r w:rsidRPr="005A7245">
              <w:rPr>
                <w:rFonts w:ascii="Arial" w:hAnsi="Arial" w:cs="Arial"/>
                <w:sz w:val="20"/>
                <w:szCs w:val="20"/>
              </w:rPr>
              <w:t xml:space="preserve"> şeması</w:t>
            </w:r>
          </w:p>
          <w:p w:rsidR="005A7245" w:rsidRPr="005A7245" w:rsidRDefault="005A7245" w:rsidP="005A7245">
            <w:pPr>
              <w:pStyle w:val="Default"/>
              <w:spacing w:line="276" w:lineRule="auto"/>
              <w:rPr>
                <w:sz w:val="20"/>
                <w:szCs w:val="20"/>
              </w:rPr>
            </w:pPr>
            <w:r w:rsidRPr="005A7245">
              <w:rPr>
                <w:sz w:val="20"/>
                <w:szCs w:val="20"/>
              </w:rPr>
              <w:t xml:space="preserve">1/100 veya 1/50 vaziyet planına </w:t>
            </w:r>
            <w:proofErr w:type="gramStart"/>
            <w:r w:rsidRPr="005A7245">
              <w:rPr>
                <w:sz w:val="20"/>
                <w:szCs w:val="20"/>
              </w:rPr>
              <w:t>entegrasyonu</w:t>
            </w:r>
            <w:proofErr w:type="gramEnd"/>
            <w:r w:rsidRPr="005A7245">
              <w:rPr>
                <w:sz w:val="20"/>
                <w:szCs w:val="20"/>
              </w:rPr>
              <w:t>.</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4</w:t>
            </w:r>
          </w:p>
        </w:tc>
        <w:tc>
          <w:tcPr>
            <w:tcW w:w="2408" w:type="dxa"/>
          </w:tcPr>
          <w:p w:rsidR="005A7245" w:rsidRPr="00F26BFD" w:rsidRDefault="008A09DF" w:rsidP="005A7245">
            <w:pPr>
              <w:pStyle w:val="Default"/>
              <w:spacing w:line="276" w:lineRule="auto"/>
              <w:jc w:val="center"/>
              <w:rPr>
                <w:sz w:val="20"/>
                <w:szCs w:val="20"/>
              </w:rPr>
            </w:pPr>
            <w:r>
              <w:rPr>
                <w:sz w:val="20"/>
                <w:szCs w:val="20"/>
              </w:rPr>
              <w:t>25</w:t>
            </w:r>
            <w:r w:rsidR="005A7245" w:rsidRPr="00F26BFD">
              <w:rPr>
                <w:sz w:val="20"/>
                <w:szCs w:val="20"/>
              </w:rPr>
              <w:t>.02.2020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color w:val="auto"/>
                <w:sz w:val="20"/>
                <w:szCs w:val="20"/>
              </w:rPr>
              <w:t>Uygulama Projesi 1/50 planların çalışma maketi ile eleştirisi ve olgunlaştırılması.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5</w:t>
            </w:r>
          </w:p>
        </w:tc>
        <w:tc>
          <w:tcPr>
            <w:tcW w:w="2408" w:type="dxa"/>
          </w:tcPr>
          <w:p w:rsidR="005A7245" w:rsidRPr="00F26BFD" w:rsidRDefault="008A09DF" w:rsidP="005A7245">
            <w:pPr>
              <w:pStyle w:val="Default"/>
              <w:spacing w:line="276" w:lineRule="auto"/>
              <w:jc w:val="center"/>
              <w:rPr>
                <w:sz w:val="20"/>
                <w:szCs w:val="20"/>
              </w:rPr>
            </w:pPr>
            <w:r>
              <w:rPr>
                <w:sz w:val="20"/>
                <w:szCs w:val="20"/>
              </w:rPr>
              <w:t>03</w:t>
            </w:r>
            <w:r w:rsidR="005A7245" w:rsidRPr="00F26BFD">
              <w:rPr>
                <w:sz w:val="20"/>
                <w:szCs w:val="20"/>
              </w:rPr>
              <w:t>.03.2020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Uygulama Projesi 1/50 planların çalışma maketi ile eleştirisi ve olgunlaştırılması.</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6</w:t>
            </w:r>
          </w:p>
        </w:tc>
        <w:tc>
          <w:tcPr>
            <w:tcW w:w="2408" w:type="dxa"/>
          </w:tcPr>
          <w:p w:rsidR="005A7245" w:rsidRPr="00F26BFD" w:rsidRDefault="008A09DF" w:rsidP="005A7245">
            <w:pPr>
              <w:pStyle w:val="Default"/>
              <w:spacing w:line="276" w:lineRule="auto"/>
              <w:jc w:val="center"/>
              <w:rPr>
                <w:sz w:val="20"/>
                <w:szCs w:val="20"/>
              </w:rPr>
            </w:pPr>
            <w:r>
              <w:rPr>
                <w:sz w:val="20"/>
                <w:szCs w:val="20"/>
              </w:rPr>
              <w:t>10</w:t>
            </w:r>
            <w:r w:rsidR="005A7245" w:rsidRPr="00F26BFD">
              <w:rPr>
                <w:sz w:val="20"/>
                <w:szCs w:val="20"/>
              </w:rPr>
              <w:t>.03.2020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1/50 Planlar, 1/50 Kesitler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7</w:t>
            </w:r>
          </w:p>
        </w:tc>
        <w:tc>
          <w:tcPr>
            <w:tcW w:w="2408" w:type="dxa"/>
          </w:tcPr>
          <w:p w:rsidR="005A7245" w:rsidRPr="00F26BFD" w:rsidRDefault="008A09DF" w:rsidP="005A7245">
            <w:pPr>
              <w:pStyle w:val="Default"/>
              <w:spacing w:line="276" w:lineRule="auto"/>
              <w:jc w:val="center"/>
              <w:rPr>
                <w:sz w:val="20"/>
                <w:szCs w:val="20"/>
              </w:rPr>
            </w:pPr>
            <w:r>
              <w:rPr>
                <w:sz w:val="20"/>
                <w:szCs w:val="20"/>
              </w:rPr>
              <w:t>17</w:t>
            </w:r>
            <w:r w:rsidR="005A7245" w:rsidRPr="00F26BFD">
              <w:rPr>
                <w:sz w:val="20"/>
                <w:szCs w:val="20"/>
              </w:rPr>
              <w:t>.03.2020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1/50 Planlar, 1/50 Kesitler, 1/50 Görünüşler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8</w:t>
            </w:r>
          </w:p>
        </w:tc>
        <w:tc>
          <w:tcPr>
            <w:tcW w:w="2408" w:type="dxa"/>
          </w:tcPr>
          <w:p w:rsidR="005A7245" w:rsidRPr="00F26BFD" w:rsidRDefault="008A09DF" w:rsidP="005A7245">
            <w:pPr>
              <w:pStyle w:val="Default"/>
              <w:spacing w:line="276" w:lineRule="auto"/>
              <w:jc w:val="center"/>
              <w:rPr>
                <w:sz w:val="20"/>
                <w:szCs w:val="20"/>
              </w:rPr>
            </w:pPr>
            <w:r>
              <w:rPr>
                <w:sz w:val="20"/>
                <w:szCs w:val="20"/>
              </w:rPr>
              <w:t>24</w:t>
            </w:r>
            <w:r w:rsidR="005A7245" w:rsidRPr="00F26BFD">
              <w:rPr>
                <w:sz w:val="20"/>
                <w:szCs w:val="20"/>
              </w:rPr>
              <w:t>.03.2020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p>
          <w:p w:rsidR="005A7245" w:rsidRPr="005A7245" w:rsidRDefault="005A7245" w:rsidP="005A7245">
            <w:pPr>
              <w:pStyle w:val="Default"/>
              <w:spacing w:line="276" w:lineRule="auto"/>
              <w:jc w:val="center"/>
              <w:rPr>
                <w:b/>
                <w:sz w:val="20"/>
                <w:szCs w:val="20"/>
              </w:rPr>
            </w:pPr>
            <w:r w:rsidRPr="005A7245">
              <w:rPr>
                <w:b/>
                <w:sz w:val="20"/>
                <w:szCs w:val="20"/>
              </w:rPr>
              <w:t>ESKİZ SINAVI</w:t>
            </w:r>
          </w:p>
        </w:tc>
      </w:tr>
      <w:tr w:rsidR="005A7245" w:rsidRPr="00F26BFD" w:rsidTr="005A7245">
        <w:trPr>
          <w:trHeight w:val="669"/>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9</w:t>
            </w:r>
          </w:p>
        </w:tc>
        <w:tc>
          <w:tcPr>
            <w:tcW w:w="2408" w:type="dxa"/>
          </w:tcPr>
          <w:p w:rsidR="005A7245" w:rsidRPr="00F26BFD" w:rsidRDefault="008A09DF" w:rsidP="005A7245">
            <w:pPr>
              <w:pStyle w:val="Default"/>
              <w:spacing w:line="276" w:lineRule="auto"/>
              <w:jc w:val="center"/>
              <w:rPr>
                <w:sz w:val="20"/>
                <w:szCs w:val="20"/>
              </w:rPr>
            </w:pPr>
            <w:r>
              <w:rPr>
                <w:sz w:val="20"/>
                <w:szCs w:val="20"/>
              </w:rPr>
              <w:t>31.03</w:t>
            </w:r>
            <w:r w:rsidR="005A7245" w:rsidRPr="00F26BFD">
              <w:rPr>
                <w:sz w:val="20"/>
                <w:szCs w:val="20"/>
              </w:rPr>
              <w:t>.2020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p>
          <w:p w:rsidR="005A7245" w:rsidRPr="005A7245" w:rsidRDefault="005A7245" w:rsidP="005A7245">
            <w:pPr>
              <w:pStyle w:val="Default"/>
              <w:spacing w:line="276" w:lineRule="auto"/>
              <w:rPr>
                <w:sz w:val="20"/>
                <w:szCs w:val="20"/>
              </w:rPr>
            </w:pPr>
            <w:r w:rsidRPr="005A7245">
              <w:rPr>
                <w:sz w:val="20"/>
                <w:szCs w:val="20"/>
              </w:rPr>
              <w:t>1/50 uygulama projesinin tümü üzerinde eleştiri.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10</w:t>
            </w:r>
          </w:p>
        </w:tc>
        <w:tc>
          <w:tcPr>
            <w:tcW w:w="2408" w:type="dxa"/>
          </w:tcPr>
          <w:p w:rsidR="005A7245" w:rsidRPr="00F26BFD" w:rsidRDefault="008A09DF" w:rsidP="005A7245">
            <w:pPr>
              <w:pStyle w:val="Default"/>
              <w:spacing w:line="276" w:lineRule="auto"/>
              <w:jc w:val="center"/>
              <w:rPr>
                <w:sz w:val="20"/>
                <w:szCs w:val="20"/>
              </w:rPr>
            </w:pPr>
            <w:r>
              <w:rPr>
                <w:sz w:val="20"/>
                <w:szCs w:val="20"/>
              </w:rPr>
              <w:t>07</w:t>
            </w:r>
            <w:r w:rsidR="005A7245" w:rsidRPr="00F26BFD">
              <w:rPr>
                <w:sz w:val="20"/>
                <w:szCs w:val="20"/>
              </w:rPr>
              <w:t>.04.2020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jc w:val="center"/>
              <w:rPr>
                <w:sz w:val="20"/>
                <w:szCs w:val="20"/>
              </w:rPr>
            </w:pPr>
            <w:r w:rsidRPr="005A7245">
              <w:rPr>
                <w:b/>
                <w:sz w:val="20"/>
                <w:szCs w:val="20"/>
              </w:rPr>
              <w:t>1.ARA JÜRİ</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11</w:t>
            </w:r>
          </w:p>
        </w:tc>
        <w:tc>
          <w:tcPr>
            <w:tcW w:w="2408" w:type="dxa"/>
          </w:tcPr>
          <w:p w:rsidR="005A7245" w:rsidRPr="00F26BFD" w:rsidRDefault="008A09DF" w:rsidP="005A7245">
            <w:pPr>
              <w:pStyle w:val="Default"/>
              <w:spacing w:line="276" w:lineRule="auto"/>
              <w:jc w:val="center"/>
              <w:rPr>
                <w:sz w:val="20"/>
                <w:szCs w:val="20"/>
              </w:rPr>
            </w:pPr>
            <w:r>
              <w:rPr>
                <w:sz w:val="20"/>
                <w:szCs w:val="20"/>
              </w:rPr>
              <w:t>14</w:t>
            </w:r>
            <w:r w:rsidR="005A7245" w:rsidRPr="00F26BFD">
              <w:rPr>
                <w:sz w:val="20"/>
                <w:szCs w:val="20"/>
              </w:rPr>
              <w:t>.04.2020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Projenin tamamının gözden geçirilmesi 1/20 sistem detayı yerinin belirlenmesi/Plan, Kesit, Görünüş.</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12</w:t>
            </w:r>
          </w:p>
        </w:tc>
        <w:tc>
          <w:tcPr>
            <w:tcW w:w="2408" w:type="dxa"/>
          </w:tcPr>
          <w:p w:rsidR="005A7245" w:rsidRPr="00F26BFD" w:rsidRDefault="008A09DF" w:rsidP="005A7245">
            <w:pPr>
              <w:pStyle w:val="Default"/>
              <w:spacing w:line="276" w:lineRule="auto"/>
              <w:jc w:val="center"/>
              <w:rPr>
                <w:sz w:val="20"/>
                <w:szCs w:val="20"/>
              </w:rPr>
            </w:pPr>
            <w:r>
              <w:rPr>
                <w:sz w:val="20"/>
                <w:szCs w:val="20"/>
              </w:rPr>
              <w:t>21</w:t>
            </w:r>
            <w:r w:rsidR="005A7245" w:rsidRPr="00F26BFD">
              <w:rPr>
                <w:sz w:val="20"/>
                <w:szCs w:val="20"/>
              </w:rPr>
              <w:t>.04.2020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5A7245" w:rsidP="005A7245">
            <w:pPr>
              <w:pStyle w:val="Default"/>
              <w:spacing w:line="276" w:lineRule="auto"/>
              <w:rPr>
                <w:sz w:val="20"/>
                <w:szCs w:val="20"/>
              </w:rPr>
            </w:pPr>
            <w:r w:rsidRPr="005A7245">
              <w:rPr>
                <w:sz w:val="20"/>
                <w:szCs w:val="20"/>
              </w:rPr>
              <w:t>Sistem Detayı üzerinde çalışmalar</w:t>
            </w:r>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13</w:t>
            </w:r>
          </w:p>
        </w:tc>
        <w:tc>
          <w:tcPr>
            <w:tcW w:w="2408" w:type="dxa"/>
          </w:tcPr>
          <w:p w:rsidR="005A7245" w:rsidRPr="00F26BFD" w:rsidRDefault="008A09DF" w:rsidP="005A7245">
            <w:pPr>
              <w:pStyle w:val="Default"/>
              <w:spacing w:line="276" w:lineRule="auto"/>
              <w:jc w:val="center"/>
              <w:rPr>
                <w:sz w:val="20"/>
                <w:szCs w:val="20"/>
              </w:rPr>
            </w:pPr>
            <w:r>
              <w:rPr>
                <w:sz w:val="20"/>
                <w:szCs w:val="20"/>
              </w:rPr>
              <w:t>28</w:t>
            </w:r>
            <w:r w:rsidR="005A7245" w:rsidRPr="00F26BFD">
              <w:rPr>
                <w:sz w:val="20"/>
                <w:szCs w:val="20"/>
              </w:rPr>
              <w:t>.04.2020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966D50" w:rsidP="005A7245">
            <w:pPr>
              <w:pStyle w:val="Default"/>
              <w:spacing w:line="276" w:lineRule="auto"/>
              <w:rPr>
                <w:sz w:val="20"/>
                <w:szCs w:val="20"/>
              </w:rPr>
            </w:pPr>
            <w:proofErr w:type="gramStart"/>
            <w:r w:rsidRPr="00966D50">
              <w:rPr>
                <w:sz w:val="20"/>
                <w:szCs w:val="20"/>
              </w:rPr>
              <w:t>Maket ölçek ve renklerinin seçilmesi, proje görünüşlerinde perspektif ve gölge aranması.</w:t>
            </w:r>
            <w:proofErr w:type="gramEnd"/>
          </w:p>
        </w:tc>
      </w:tr>
      <w:tr w:rsidR="005A7245" w:rsidRPr="00F26BFD" w:rsidTr="005A7245">
        <w:trPr>
          <w:trHeight w:val="567"/>
        </w:trPr>
        <w:tc>
          <w:tcPr>
            <w:tcW w:w="717" w:type="dxa"/>
          </w:tcPr>
          <w:p w:rsidR="005A7245" w:rsidRPr="00F26BFD" w:rsidRDefault="005A7245" w:rsidP="005A7245">
            <w:pPr>
              <w:pStyle w:val="Default"/>
              <w:spacing w:line="276" w:lineRule="auto"/>
              <w:jc w:val="center"/>
              <w:rPr>
                <w:sz w:val="20"/>
                <w:szCs w:val="20"/>
              </w:rPr>
            </w:pPr>
            <w:r w:rsidRPr="00F26BFD">
              <w:rPr>
                <w:sz w:val="20"/>
                <w:szCs w:val="20"/>
              </w:rPr>
              <w:t>14</w:t>
            </w:r>
          </w:p>
        </w:tc>
        <w:tc>
          <w:tcPr>
            <w:tcW w:w="2408" w:type="dxa"/>
          </w:tcPr>
          <w:p w:rsidR="005A7245" w:rsidRPr="00F26BFD" w:rsidRDefault="008A09DF" w:rsidP="005A7245">
            <w:pPr>
              <w:pStyle w:val="Default"/>
              <w:spacing w:line="276" w:lineRule="auto"/>
              <w:jc w:val="center"/>
              <w:rPr>
                <w:sz w:val="20"/>
                <w:szCs w:val="20"/>
              </w:rPr>
            </w:pPr>
            <w:r>
              <w:rPr>
                <w:sz w:val="20"/>
                <w:szCs w:val="20"/>
              </w:rPr>
              <w:t>05</w:t>
            </w:r>
            <w:r w:rsidR="005A7245" w:rsidRPr="00F26BFD">
              <w:rPr>
                <w:sz w:val="20"/>
                <w:szCs w:val="20"/>
              </w:rPr>
              <w:t>.05.2020</w:t>
            </w:r>
          </w:p>
        </w:tc>
        <w:tc>
          <w:tcPr>
            <w:tcW w:w="1275" w:type="dxa"/>
          </w:tcPr>
          <w:p w:rsidR="005A7245" w:rsidRPr="00F26BFD" w:rsidRDefault="005A7245" w:rsidP="005A7245">
            <w:pPr>
              <w:pStyle w:val="Default"/>
              <w:spacing w:line="276" w:lineRule="auto"/>
              <w:jc w:val="center"/>
              <w:rPr>
                <w:sz w:val="20"/>
                <w:szCs w:val="20"/>
              </w:rPr>
            </w:pPr>
            <w:r w:rsidRPr="00F26BFD">
              <w:rPr>
                <w:sz w:val="20"/>
                <w:szCs w:val="20"/>
              </w:rPr>
              <w:t>Atölye</w:t>
            </w:r>
          </w:p>
        </w:tc>
        <w:tc>
          <w:tcPr>
            <w:tcW w:w="4955" w:type="dxa"/>
          </w:tcPr>
          <w:p w:rsidR="005A7245" w:rsidRPr="005A7245" w:rsidRDefault="00966D50" w:rsidP="005A7245">
            <w:pPr>
              <w:pStyle w:val="Default"/>
              <w:spacing w:line="276" w:lineRule="auto"/>
              <w:rPr>
                <w:sz w:val="20"/>
                <w:szCs w:val="20"/>
              </w:rPr>
            </w:pPr>
            <w:r w:rsidRPr="00966D50">
              <w:rPr>
                <w:sz w:val="20"/>
                <w:szCs w:val="20"/>
              </w:rPr>
              <w:t>Genel Eleştiri</w:t>
            </w:r>
          </w:p>
        </w:tc>
      </w:tr>
    </w:tbl>
    <w:p w:rsidR="00333EC0" w:rsidRPr="00F26BFD" w:rsidRDefault="00333EC0" w:rsidP="00B3342F">
      <w:pPr>
        <w:pStyle w:val="Default"/>
        <w:spacing w:line="276" w:lineRule="auto"/>
        <w:jc w:val="center"/>
        <w:rPr>
          <w:b/>
          <w:sz w:val="20"/>
          <w:szCs w:val="20"/>
        </w:rPr>
      </w:pPr>
    </w:p>
    <w:p w:rsidR="00333EC0" w:rsidRPr="00F26BFD" w:rsidRDefault="00333EC0" w:rsidP="00B3342F">
      <w:pPr>
        <w:spacing w:after="0" w:line="276" w:lineRule="auto"/>
        <w:rPr>
          <w:rFonts w:ascii="Arial" w:hAnsi="Arial" w:cs="Arial"/>
          <w:sz w:val="20"/>
          <w:szCs w:val="20"/>
        </w:rPr>
      </w:pPr>
    </w:p>
    <w:p w:rsidR="00333EC0" w:rsidRDefault="00333EC0"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Default="0098267B" w:rsidP="009E7252">
      <w:pPr>
        <w:pStyle w:val="Default"/>
        <w:jc w:val="center"/>
        <w:rPr>
          <w:b/>
          <w:sz w:val="20"/>
          <w:szCs w:val="20"/>
        </w:rPr>
      </w:pPr>
    </w:p>
    <w:p w:rsidR="0098267B" w:rsidRPr="00F26BFD" w:rsidRDefault="0098267B" w:rsidP="009E7252">
      <w:pPr>
        <w:pStyle w:val="Default"/>
        <w:jc w:val="center"/>
        <w:rPr>
          <w:b/>
          <w:sz w:val="20"/>
          <w:szCs w:val="20"/>
        </w:rPr>
      </w:pPr>
    </w:p>
    <w:p w:rsidR="009E7252" w:rsidRPr="00F26BFD" w:rsidRDefault="009E7252" w:rsidP="009E7252">
      <w:pPr>
        <w:pStyle w:val="Default"/>
        <w:rPr>
          <w:sz w:val="20"/>
          <w:szCs w:val="20"/>
        </w:rPr>
      </w:pPr>
    </w:p>
    <w:p w:rsidR="009E7252" w:rsidRDefault="00D06BFB" w:rsidP="009E7252">
      <w:pPr>
        <w:pStyle w:val="Default"/>
        <w:rPr>
          <w:b/>
          <w:bCs/>
          <w:sz w:val="20"/>
          <w:szCs w:val="20"/>
        </w:rPr>
      </w:pPr>
      <w:r>
        <w:rPr>
          <w:b/>
          <w:bCs/>
          <w:sz w:val="20"/>
          <w:szCs w:val="20"/>
        </w:rPr>
        <w:lastRenderedPageBreak/>
        <w:t xml:space="preserve">PROJE </w:t>
      </w:r>
      <w:r w:rsidRPr="00F26BFD">
        <w:rPr>
          <w:b/>
          <w:bCs/>
          <w:sz w:val="20"/>
          <w:szCs w:val="20"/>
        </w:rPr>
        <w:t>DEĞERLENDİRME ÖLÇÜTLERİ</w:t>
      </w:r>
    </w:p>
    <w:p w:rsidR="00D06BFB" w:rsidRPr="00F26BFD" w:rsidRDefault="00D06BFB" w:rsidP="009E7252">
      <w:pPr>
        <w:pStyle w:val="Default"/>
        <w:rPr>
          <w:sz w:val="20"/>
          <w:szCs w:val="2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8"/>
        <w:gridCol w:w="1984"/>
        <w:gridCol w:w="53"/>
        <w:gridCol w:w="2065"/>
        <w:gridCol w:w="9"/>
        <w:gridCol w:w="2126"/>
        <w:gridCol w:w="992"/>
      </w:tblGrid>
      <w:tr w:rsidR="009E7252" w:rsidRPr="00F26BFD" w:rsidTr="00D06BFB">
        <w:trPr>
          <w:trHeight w:val="327"/>
        </w:trPr>
        <w:tc>
          <w:tcPr>
            <w:tcW w:w="2099" w:type="dxa"/>
          </w:tcPr>
          <w:p w:rsidR="009E7252" w:rsidRPr="00F26BFD" w:rsidRDefault="009E7252" w:rsidP="00D74E99">
            <w:pPr>
              <w:pStyle w:val="Default"/>
              <w:rPr>
                <w:sz w:val="16"/>
                <w:szCs w:val="16"/>
              </w:rPr>
            </w:pPr>
            <w:r w:rsidRPr="00F26BFD">
              <w:rPr>
                <w:b/>
                <w:bCs/>
                <w:sz w:val="16"/>
                <w:szCs w:val="16"/>
              </w:rPr>
              <w:t xml:space="preserve">40%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20% </w:t>
            </w:r>
          </w:p>
        </w:tc>
        <w:tc>
          <w:tcPr>
            <w:tcW w:w="2065" w:type="dxa"/>
          </w:tcPr>
          <w:p w:rsidR="009E7252" w:rsidRPr="00F26BFD" w:rsidRDefault="009E7252" w:rsidP="00D74E99">
            <w:pPr>
              <w:pStyle w:val="Default"/>
              <w:rPr>
                <w:sz w:val="16"/>
                <w:szCs w:val="16"/>
              </w:rPr>
            </w:pPr>
            <w:r w:rsidRPr="00F26BFD">
              <w:rPr>
                <w:b/>
                <w:bCs/>
                <w:sz w:val="16"/>
                <w:szCs w:val="16"/>
              </w:rPr>
              <w:t xml:space="preserve">20%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20% </w:t>
            </w:r>
          </w:p>
        </w:tc>
        <w:tc>
          <w:tcPr>
            <w:tcW w:w="992" w:type="dxa"/>
          </w:tcPr>
          <w:p w:rsidR="009E7252" w:rsidRPr="00F26BFD" w:rsidRDefault="009E7252" w:rsidP="00D74E99">
            <w:pPr>
              <w:pStyle w:val="Default"/>
              <w:rPr>
                <w:sz w:val="16"/>
                <w:szCs w:val="16"/>
              </w:rPr>
            </w:pPr>
            <w:r w:rsidRPr="00F26BFD">
              <w:rPr>
                <w:b/>
                <w:bCs/>
                <w:sz w:val="16"/>
                <w:szCs w:val="16"/>
              </w:rPr>
              <w:t xml:space="preserve">100% </w:t>
            </w:r>
          </w:p>
        </w:tc>
      </w:tr>
      <w:tr w:rsidR="009E7252" w:rsidRPr="00F26BFD" w:rsidTr="00D06BFB">
        <w:trPr>
          <w:trHeight w:val="432"/>
        </w:trPr>
        <w:tc>
          <w:tcPr>
            <w:tcW w:w="2099" w:type="dxa"/>
          </w:tcPr>
          <w:p w:rsidR="009E7252" w:rsidRPr="00F26BFD" w:rsidRDefault="009E7252" w:rsidP="00D74E99">
            <w:pPr>
              <w:pStyle w:val="Default"/>
              <w:rPr>
                <w:sz w:val="16"/>
                <w:szCs w:val="16"/>
              </w:rPr>
            </w:pPr>
            <w:r w:rsidRPr="00F26BFD">
              <w:rPr>
                <w:b/>
                <w:bCs/>
                <w:sz w:val="16"/>
                <w:szCs w:val="16"/>
              </w:rPr>
              <w:t xml:space="preserve">TASARIM </w:t>
            </w:r>
          </w:p>
        </w:tc>
        <w:tc>
          <w:tcPr>
            <w:tcW w:w="2065" w:type="dxa"/>
            <w:gridSpan w:val="3"/>
          </w:tcPr>
          <w:p w:rsidR="009E7252" w:rsidRPr="00F26BFD" w:rsidRDefault="009E7252" w:rsidP="00D74E99">
            <w:pPr>
              <w:pStyle w:val="Default"/>
              <w:rPr>
                <w:sz w:val="16"/>
                <w:szCs w:val="16"/>
              </w:rPr>
            </w:pPr>
            <w:r w:rsidRPr="00F26BFD">
              <w:rPr>
                <w:b/>
                <w:bCs/>
                <w:sz w:val="16"/>
                <w:szCs w:val="16"/>
              </w:rPr>
              <w:t xml:space="preserve">FONKSİYONEL ÇÖZÜMLER </w:t>
            </w:r>
          </w:p>
        </w:tc>
        <w:tc>
          <w:tcPr>
            <w:tcW w:w="2065" w:type="dxa"/>
          </w:tcPr>
          <w:p w:rsidR="009E7252" w:rsidRPr="00F26BFD" w:rsidRDefault="009E7252" w:rsidP="00D74E99">
            <w:pPr>
              <w:pStyle w:val="Default"/>
              <w:rPr>
                <w:sz w:val="16"/>
                <w:szCs w:val="16"/>
              </w:rPr>
            </w:pPr>
            <w:r w:rsidRPr="00F26BFD">
              <w:rPr>
                <w:b/>
                <w:bCs/>
                <w:sz w:val="16"/>
                <w:szCs w:val="16"/>
              </w:rPr>
              <w:t xml:space="preserve">YAPISAL ÇÖZÜMLER </w:t>
            </w:r>
          </w:p>
        </w:tc>
        <w:tc>
          <w:tcPr>
            <w:tcW w:w="2135" w:type="dxa"/>
            <w:gridSpan w:val="2"/>
          </w:tcPr>
          <w:p w:rsidR="009E7252" w:rsidRPr="00F26BFD" w:rsidRDefault="009E7252" w:rsidP="00D74E99">
            <w:pPr>
              <w:pStyle w:val="Default"/>
              <w:rPr>
                <w:sz w:val="16"/>
                <w:szCs w:val="16"/>
              </w:rPr>
            </w:pPr>
            <w:r w:rsidRPr="00F26BFD">
              <w:rPr>
                <w:b/>
                <w:bCs/>
                <w:sz w:val="16"/>
                <w:szCs w:val="16"/>
              </w:rPr>
              <w:t xml:space="preserve">MİMARİ ANLATIM </w:t>
            </w:r>
          </w:p>
        </w:tc>
        <w:tc>
          <w:tcPr>
            <w:tcW w:w="992" w:type="dxa"/>
          </w:tcPr>
          <w:p w:rsidR="009E7252" w:rsidRPr="00F26BFD" w:rsidRDefault="009E7252" w:rsidP="00D74E99">
            <w:pPr>
              <w:pStyle w:val="Default"/>
              <w:rPr>
                <w:sz w:val="16"/>
                <w:szCs w:val="16"/>
              </w:rPr>
            </w:pPr>
            <w:r w:rsidRPr="00F26BFD">
              <w:rPr>
                <w:b/>
                <w:bCs/>
                <w:sz w:val="16"/>
                <w:szCs w:val="16"/>
              </w:rPr>
              <w:t xml:space="preserve">BAŞARI NOTU </w:t>
            </w:r>
          </w:p>
        </w:tc>
      </w:tr>
      <w:tr w:rsidR="009E7252" w:rsidRPr="00F26BFD" w:rsidTr="00D06BFB">
        <w:trPr>
          <w:trHeight w:val="1764"/>
        </w:trPr>
        <w:tc>
          <w:tcPr>
            <w:tcW w:w="2127" w:type="dxa"/>
            <w:gridSpan w:val="2"/>
          </w:tcPr>
          <w:p w:rsidR="009E7252" w:rsidRPr="00F26BFD" w:rsidRDefault="009E7252" w:rsidP="00D74E99">
            <w:pPr>
              <w:pStyle w:val="Default"/>
              <w:rPr>
                <w:sz w:val="16"/>
                <w:szCs w:val="16"/>
              </w:rPr>
            </w:pPr>
            <w:proofErr w:type="spellStart"/>
            <w:r w:rsidRPr="00F26BFD">
              <w:rPr>
                <w:sz w:val="16"/>
                <w:szCs w:val="16"/>
              </w:rPr>
              <w:t>Anafikir</w:t>
            </w:r>
            <w:proofErr w:type="spellEnd"/>
            <w:r w:rsidRPr="00F26BFD">
              <w:rPr>
                <w:sz w:val="16"/>
                <w:szCs w:val="16"/>
              </w:rPr>
              <w:t xml:space="preserve"> ve özgünlük, biçim, estetik değer, mevcut yapılaşmaya yeni bakış açısı, tasarımı geliştirme becerisi. </w:t>
            </w:r>
          </w:p>
        </w:tc>
        <w:tc>
          <w:tcPr>
            <w:tcW w:w="1984" w:type="dxa"/>
          </w:tcPr>
          <w:p w:rsidR="009E7252" w:rsidRPr="00F26BFD" w:rsidRDefault="009E7252" w:rsidP="00D74E99">
            <w:pPr>
              <w:pStyle w:val="Default"/>
              <w:rPr>
                <w:sz w:val="16"/>
                <w:szCs w:val="16"/>
              </w:rPr>
            </w:pPr>
            <w:r w:rsidRPr="00F26BFD">
              <w:rPr>
                <w:sz w:val="16"/>
                <w:szCs w:val="16"/>
              </w:rPr>
              <w:t xml:space="preserve">Konsepti/kurguyu destekleyen fonksiyonel çözümler, işlev, standart ve yönetmeliklere uygunluk. </w:t>
            </w:r>
          </w:p>
        </w:tc>
        <w:tc>
          <w:tcPr>
            <w:tcW w:w="2127" w:type="dxa"/>
            <w:gridSpan w:val="3"/>
          </w:tcPr>
          <w:p w:rsidR="009E7252" w:rsidRPr="00F26BFD" w:rsidRDefault="009E7252" w:rsidP="00D74E99">
            <w:pPr>
              <w:pStyle w:val="Default"/>
              <w:rPr>
                <w:sz w:val="16"/>
                <w:szCs w:val="16"/>
              </w:rPr>
            </w:pPr>
            <w:r w:rsidRPr="00F26BFD">
              <w:rPr>
                <w:sz w:val="16"/>
                <w:szCs w:val="16"/>
              </w:rPr>
              <w:t xml:space="preserve">Konsepti/kurguyu destekleyen </w:t>
            </w:r>
            <w:proofErr w:type="gramStart"/>
            <w:r w:rsidRPr="00F26BFD">
              <w:rPr>
                <w:sz w:val="16"/>
                <w:szCs w:val="16"/>
              </w:rPr>
              <w:t>konstrüksiyon</w:t>
            </w:r>
            <w:proofErr w:type="gramEnd"/>
            <w:r w:rsidRPr="00F26BFD">
              <w:rPr>
                <w:sz w:val="16"/>
                <w:szCs w:val="16"/>
              </w:rPr>
              <w:t xml:space="preserve"> ve strüktür çözümleri, sistem detay bilgisi. </w:t>
            </w:r>
          </w:p>
        </w:tc>
        <w:tc>
          <w:tcPr>
            <w:tcW w:w="2126" w:type="dxa"/>
          </w:tcPr>
          <w:p w:rsidR="009E7252" w:rsidRPr="00F26BFD" w:rsidRDefault="009E7252" w:rsidP="00D74E99">
            <w:pPr>
              <w:pStyle w:val="Default"/>
              <w:rPr>
                <w:sz w:val="16"/>
                <w:szCs w:val="16"/>
              </w:rPr>
            </w:pPr>
            <w:r w:rsidRPr="00F26BFD">
              <w:rPr>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992" w:type="dxa"/>
          </w:tcPr>
          <w:p w:rsidR="009E7252" w:rsidRPr="00F26BFD" w:rsidRDefault="009E7252" w:rsidP="00D74E99">
            <w:pPr>
              <w:pStyle w:val="Default"/>
              <w:rPr>
                <w:sz w:val="20"/>
                <w:szCs w:val="20"/>
              </w:rPr>
            </w:pPr>
          </w:p>
        </w:tc>
      </w:tr>
    </w:tbl>
    <w:p w:rsidR="009E7252" w:rsidRPr="00F26BFD" w:rsidRDefault="009E7252" w:rsidP="009E7252">
      <w:pPr>
        <w:rPr>
          <w:rFonts w:ascii="Arial" w:hAnsi="Arial" w:cs="Arial"/>
          <w:sz w:val="20"/>
          <w:szCs w:val="20"/>
        </w:rPr>
      </w:pPr>
    </w:p>
    <w:tbl>
      <w:tblPr>
        <w:tblStyle w:val="TabloKlavuzu"/>
        <w:tblW w:w="93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82"/>
        <w:gridCol w:w="3080"/>
      </w:tblGrid>
      <w:tr w:rsidR="009C51A5" w:rsidRPr="00F26BFD" w:rsidTr="00D06BFB">
        <w:trPr>
          <w:trHeight w:val="457"/>
        </w:trPr>
        <w:tc>
          <w:tcPr>
            <w:tcW w:w="3119" w:type="dxa"/>
          </w:tcPr>
          <w:p w:rsidR="009C51A5" w:rsidRPr="00F26BFD" w:rsidRDefault="009C51A5" w:rsidP="009E7252">
            <w:pPr>
              <w:rPr>
                <w:rFonts w:ascii="Arial" w:hAnsi="Arial" w:cs="Arial"/>
                <w:sz w:val="20"/>
                <w:szCs w:val="20"/>
              </w:rPr>
            </w:pPr>
          </w:p>
        </w:tc>
        <w:tc>
          <w:tcPr>
            <w:tcW w:w="3182" w:type="dxa"/>
          </w:tcPr>
          <w:p w:rsidR="009C51A5" w:rsidRPr="00F26BFD" w:rsidRDefault="0098267B" w:rsidP="009E7252">
            <w:pPr>
              <w:rPr>
                <w:rFonts w:ascii="Arial" w:hAnsi="Arial" w:cs="Arial"/>
                <w:sz w:val="20"/>
                <w:szCs w:val="20"/>
              </w:rPr>
            </w:pPr>
            <w:proofErr w:type="spellStart"/>
            <w:r w:rsidRPr="00F26BFD">
              <w:rPr>
                <w:rFonts w:ascii="Arial" w:hAnsi="Arial" w:cs="Arial"/>
                <w:sz w:val="20"/>
                <w:szCs w:val="20"/>
              </w:rPr>
              <w:t>Öğr</w:t>
            </w:r>
            <w:proofErr w:type="spellEnd"/>
            <w:r w:rsidRPr="00F26BFD">
              <w:rPr>
                <w:rFonts w:ascii="Arial" w:hAnsi="Arial" w:cs="Arial"/>
                <w:sz w:val="20"/>
                <w:szCs w:val="20"/>
              </w:rPr>
              <w:t>. Gör. Özge BOZGEYİK</w:t>
            </w:r>
          </w:p>
        </w:tc>
        <w:tc>
          <w:tcPr>
            <w:tcW w:w="3080" w:type="dxa"/>
          </w:tcPr>
          <w:p w:rsidR="009C51A5" w:rsidRPr="00F26BFD" w:rsidRDefault="009C51A5" w:rsidP="009E7252">
            <w:pPr>
              <w:rPr>
                <w:rFonts w:ascii="Arial" w:hAnsi="Arial" w:cs="Arial"/>
                <w:sz w:val="20"/>
                <w:szCs w:val="20"/>
              </w:rPr>
            </w:pPr>
          </w:p>
        </w:tc>
      </w:tr>
      <w:tr w:rsidR="009C51A5" w:rsidRPr="002307A8" w:rsidTr="00D06BFB">
        <w:trPr>
          <w:trHeight w:val="457"/>
        </w:trPr>
        <w:tc>
          <w:tcPr>
            <w:tcW w:w="3119" w:type="dxa"/>
          </w:tcPr>
          <w:p w:rsidR="009C51A5" w:rsidRPr="00F26BFD" w:rsidRDefault="009C51A5" w:rsidP="009E7252">
            <w:pPr>
              <w:rPr>
                <w:rFonts w:ascii="Arial" w:hAnsi="Arial" w:cs="Arial"/>
                <w:sz w:val="20"/>
                <w:szCs w:val="20"/>
              </w:rPr>
            </w:pPr>
          </w:p>
        </w:tc>
        <w:tc>
          <w:tcPr>
            <w:tcW w:w="3182" w:type="dxa"/>
          </w:tcPr>
          <w:p w:rsidR="009C51A5" w:rsidRPr="00F26BFD" w:rsidRDefault="001A2544" w:rsidP="0098267B">
            <w:pPr>
              <w:rPr>
                <w:rFonts w:ascii="Arial" w:hAnsi="Arial" w:cs="Arial"/>
                <w:sz w:val="20"/>
                <w:szCs w:val="20"/>
              </w:rPr>
            </w:pPr>
            <w:r w:rsidRPr="00F26BFD">
              <w:rPr>
                <w:rFonts w:ascii="Arial" w:hAnsi="Arial" w:cs="Arial"/>
                <w:sz w:val="20"/>
                <w:szCs w:val="20"/>
              </w:rPr>
              <w:t xml:space="preserve">Arş. Gör. </w:t>
            </w:r>
            <w:r w:rsidR="0098267B">
              <w:rPr>
                <w:rFonts w:ascii="Arial" w:hAnsi="Arial" w:cs="Arial"/>
                <w:sz w:val="20"/>
                <w:szCs w:val="20"/>
              </w:rPr>
              <w:t xml:space="preserve">Hilal </w:t>
            </w:r>
            <w:r w:rsidRPr="00F26BFD">
              <w:rPr>
                <w:rFonts w:ascii="Arial" w:hAnsi="Arial" w:cs="Arial"/>
                <w:sz w:val="20"/>
                <w:szCs w:val="20"/>
              </w:rPr>
              <w:t xml:space="preserve">Merve </w:t>
            </w:r>
            <w:r w:rsidR="0098267B">
              <w:rPr>
                <w:rFonts w:ascii="Arial" w:hAnsi="Arial" w:cs="Arial"/>
                <w:sz w:val="20"/>
                <w:szCs w:val="20"/>
              </w:rPr>
              <w:t>ALTAN</w:t>
            </w:r>
          </w:p>
        </w:tc>
        <w:tc>
          <w:tcPr>
            <w:tcW w:w="3080" w:type="dxa"/>
          </w:tcPr>
          <w:p w:rsidR="009C51A5" w:rsidRPr="002307A8" w:rsidRDefault="009C51A5" w:rsidP="009E7252">
            <w:pPr>
              <w:rPr>
                <w:rFonts w:ascii="Arial" w:hAnsi="Arial" w:cs="Arial"/>
                <w:sz w:val="20"/>
                <w:szCs w:val="20"/>
              </w:rPr>
            </w:pPr>
          </w:p>
        </w:tc>
      </w:tr>
    </w:tbl>
    <w:p w:rsidR="007E00C0" w:rsidRPr="002307A8" w:rsidRDefault="005755E3" w:rsidP="009E7252">
      <w:pPr>
        <w:rPr>
          <w:rFonts w:ascii="Arial" w:hAnsi="Arial" w:cs="Arial"/>
          <w:sz w:val="20"/>
          <w:szCs w:val="20"/>
        </w:rPr>
      </w:pPr>
    </w:p>
    <w:sectPr w:rsidR="007E00C0" w:rsidRPr="00230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12"/>
    <w:multiLevelType w:val="hybridMultilevel"/>
    <w:tmpl w:val="A3709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C2638"/>
    <w:multiLevelType w:val="hybridMultilevel"/>
    <w:tmpl w:val="85709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8574C"/>
    <w:multiLevelType w:val="hybridMultilevel"/>
    <w:tmpl w:val="B3462F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DE0C3E"/>
    <w:multiLevelType w:val="hybridMultilevel"/>
    <w:tmpl w:val="CBCE2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5707CA"/>
    <w:multiLevelType w:val="hybridMultilevel"/>
    <w:tmpl w:val="2488F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2"/>
    <w:rsid w:val="0003615F"/>
    <w:rsid w:val="00046C03"/>
    <w:rsid w:val="0017172F"/>
    <w:rsid w:val="0017338B"/>
    <w:rsid w:val="001A2544"/>
    <w:rsid w:val="002307A8"/>
    <w:rsid w:val="00230F9F"/>
    <w:rsid w:val="00304D9B"/>
    <w:rsid w:val="00333EC0"/>
    <w:rsid w:val="0035076B"/>
    <w:rsid w:val="003926A0"/>
    <w:rsid w:val="0044276C"/>
    <w:rsid w:val="004B3BB4"/>
    <w:rsid w:val="00567476"/>
    <w:rsid w:val="005755E3"/>
    <w:rsid w:val="005A7245"/>
    <w:rsid w:val="0060426B"/>
    <w:rsid w:val="00642CC2"/>
    <w:rsid w:val="006459C5"/>
    <w:rsid w:val="00770302"/>
    <w:rsid w:val="007E3458"/>
    <w:rsid w:val="00836317"/>
    <w:rsid w:val="008A09DF"/>
    <w:rsid w:val="008B24FF"/>
    <w:rsid w:val="00966D50"/>
    <w:rsid w:val="0098267B"/>
    <w:rsid w:val="009C51A5"/>
    <w:rsid w:val="009C7BD6"/>
    <w:rsid w:val="009E7252"/>
    <w:rsid w:val="00A070C2"/>
    <w:rsid w:val="00A4287E"/>
    <w:rsid w:val="00A7449C"/>
    <w:rsid w:val="00A86B7C"/>
    <w:rsid w:val="00AB08A7"/>
    <w:rsid w:val="00AE1095"/>
    <w:rsid w:val="00B3342F"/>
    <w:rsid w:val="00BA0EEC"/>
    <w:rsid w:val="00BB7993"/>
    <w:rsid w:val="00C15AEA"/>
    <w:rsid w:val="00C37AAF"/>
    <w:rsid w:val="00C8076B"/>
    <w:rsid w:val="00CE50BC"/>
    <w:rsid w:val="00D06BFB"/>
    <w:rsid w:val="00D7796E"/>
    <w:rsid w:val="00D83C90"/>
    <w:rsid w:val="00E560FA"/>
    <w:rsid w:val="00F03820"/>
    <w:rsid w:val="00F26BFD"/>
    <w:rsid w:val="00F92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96F8-C63A-4187-BAC9-50CE91F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25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33EC0"/>
    <w:pPr>
      <w:spacing w:after="200" w:line="276" w:lineRule="auto"/>
      <w:ind w:left="720"/>
      <w:contextualSpacing/>
    </w:pPr>
    <w:rPr>
      <w:rFonts w:eastAsiaTheme="minorEastAsia"/>
      <w:lang w:eastAsia="tr-TR"/>
    </w:rPr>
  </w:style>
  <w:style w:type="table" w:styleId="TabloKlavuzu">
    <w:name w:val="Table Grid"/>
    <w:basedOn w:val="NormalTablo"/>
    <w:uiPriority w:val="59"/>
    <w:rsid w:val="00333EC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B3342F"/>
    <w:rPr>
      <w:sz w:val="16"/>
      <w:szCs w:val="16"/>
    </w:rPr>
  </w:style>
  <w:style w:type="paragraph" w:styleId="AklamaMetni">
    <w:name w:val="annotation text"/>
    <w:basedOn w:val="Normal"/>
    <w:link w:val="AklamaMetniChar"/>
    <w:uiPriority w:val="99"/>
    <w:semiHidden/>
    <w:unhideWhenUsed/>
    <w:rsid w:val="00B334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342F"/>
    <w:rPr>
      <w:sz w:val="20"/>
      <w:szCs w:val="20"/>
    </w:rPr>
  </w:style>
  <w:style w:type="paragraph" w:styleId="AklamaKonusu">
    <w:name w:val="annotation subject"/>
    <w:basedOn w:val="AklamaMetni"/>
    <w:next w:val="AklamaMetni"/>
    <w:link w:val="AklamaKonusuChar"/>
    <w:uiPriority w:val="99"/>
    <w:semiHidden/>
    <w:unhideWhenUsed/>
    <w:rsid w:val="00B3342F"/>
    <w:rPr>
      <w:b/>
      <w:bCs/>
    </w:rPr>
  </w:style>
  <w:style w:type="character" w:customStyle="1" w:styleId="AklamaKonusuChar">
    <w:name w:val="Açıklama Konusu Char"/>
    <w:basedOn w:val="AklamaMetniChar"/>
    <w:link w:val="AklamaKonusu"/>
    <w:uiPriority w:val="99"/>
    <w:semiHidden/>
    <w:rsid w:val="00B3342F"/>
    <w:rPr>
      <w:b/>
      <w:bCs/>
      <w:sz w:val="20"/>
      <w:szCs w:val="20"/>
    </w:rPr>
  </w:style>
  <w:style w:type="paragraph" w:styleId="BalonMetni">
    <w:name w:val="Balloon Text"/>
    <w:basedOn w:val="Normal"/>
    <w:link w:val="BalonMetniChar"/>
    <w:uiPriority w:val="99"/>
    <w:semiHidden/>
    <w:unhideWhenUsed/>
    <w:rsid w:val="00B3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342F"/>
    <w:rPr>
      <w:rFonts w:ascii="Segoe UI" w:hAnsi="Segoe UI" w:cs="Segoe UI"/>
      <w:sz w:val="18"/>
      <w:szCs w:val="18"/>
    </w:rPr>
  </w:style>
  <w:style w:type="character" w:styleId="Kpr">
    <w:name w:val="Hyperlink"/>
    <w:basedOn w:val="VarsaylanParagrafYazTipi"/>
    <w:uiPriority w:val="99"/>
    <w:unhideWhenUsed/>
    <w:rsid w:val="00D06BFB"/>
    <w:rPr>
      <w:color w:val="0563C1" w:themeColor="hyperlink"/>
      <w:u w:val="single"/>
    </w:rPr>
  </w:style>
  <w:style w:type="paragraph" w:styleId="stbilgi">
    <w:name w:val="header"/>
    <w:basedOn w:val="Normal"/>
    <w:link w:val="stbilgiChar"/>
    <w:uiPriority w:val="99"/>
    <w:semiHidden/>
    <w:unhideWhenUsed/>
    <w:rsid w:val="005A7245"/>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semiHidden/>
    <w:rsid w:val="005A724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Ntdb9X_gomSjWp1REhwt8uqGsdOtl5XVofd8Jp756IJHgaN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Hilal Merve ERDOGAN</cp:lastModifiedBy>
  <cp:revision>18</cp:revision>
  <cp:lastPrinted>2020-02-03T13:46:00Z</cp:lastPrinted>
  <dcterms:created xsi:type="dcterms:W3CDTF">2020-01-30T09:42:00Z</dcterms:created>
  <dcterms:modified xsi:type="dcterms:W3CDTF">2020-02-05T10:21:00Z</dcterms:modified>
</cp:coreProperties>
</file>